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C3" w:rsidRDefault="007F57C3" w:rsidP="007F57C3">
      <w:pPr>
        <w:spacing w:before="100" w:beforeAutospacing="1" w:after="120"/>
        <w:jc w:val="center"/>
        <w:rPr>
          <w:rFonts w:ascii="OpenDyslexic" w:hAnsi="OpenDyslexic"/>
          <w:color w:val="660033"/>
          <w:sz w:val="36"/>
          <w:szCs w:val="36"/>
        </w:rPr>
      </w:pPr>
      <w:r w:rsidRPr="00DE72A6">
        <w:rPr>
          <w:noProof/>
          <w:color w:val="385623" w:themeColor="accent6" w:themeShade="8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7717646</wp:posOffset>
            </wp:positionH>
            <wp:positionV relativeFrom="paragraph">
              <wp:posOffset>308011</wp:posOffset>
            </wp:positionV>
            <wp:extent cx="1564211" cy="1259456"/>
            <wp:effectExtent l="0" t="0" r="0" b="0"/>
            <wp:wrapNone/>
            <wp:docPr id="1" name="Image 1" descr="Enfants, Ãcole, Apprendre, TÃ¢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ants, Ãcole, Apprendre, TÃ¢ch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1" cy="125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72A6">
        <w:rPr>
          <w:rFonts w:ascii="OpenDyslexic" w:hAnsi="OpenDyslexic"/>
          <w:color w:val="385623" w:themeColor="accent6" w:themeShade="80"/>
          <w:sz w:val="36"/>
          <w:szCs w:val="36"/>
        </w:rPr>
        <w:t>Mobiliser le langage dans toutes ses dimensions</w:t>
      </w:r>
    </w:p>
    <w:p w:rsidR="007F57C3" w:rsidRPr="00DE72A6" w:rsidRDefault="007F57C3" w:rsidP="007F57C3">
      <w:pPr>
        <w:pStyle w:val="NormalCouleur"/>
        <w:rPr>
          <w:color w:val="A8D08D" w:themeColor="accent6" w:themeTint="99"/>
          <w:sz w:val="24"/>
          <w:szCs w:val="24"/>
        </w:rPr>
      </w:pPr>
      <w:r w:rsidRPr="00DE72A6">
        <w:rPr>
          <w:color w:val="A8D08D" w:themeColor="accent6" w:themeTint="99"/>
          <w:sz w:val="24"/>
          <w:szCs w:val="24"/>
        </w:rPr>
        <w:t>Langage oral</w:t>
      </w:r>
    </w:p>
    <w:p w:rsidR="007F57C3" w:rsidRPr="0043171C" w:rsidRDefault="007F57C3" w:rsidP="007F57C3">
      <w:pPr>
        <w:pStyle w:val="NormalCouleur"/>
        <w:rPr>
          <w:sz w:val="16"/>
          <w:szCs w:val="16"/>
        </w:rPr>
      </w:pPr>
    </w:p>
    <w:p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Communiquer avec les adultes et avec les autres enfants par le langage, en se faisant comprendre.</w:t>
      </w:r>
    </w:p>
    <w:p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S’exprimer dans un langage syntaxiquement correct et précis. Reformuler pour se faire mieux comprendre.</w:t>
      </w:r>
    </w:p>
    <w:p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Pratiquer divers usages du langage oral : raconter, décrire, évoquer, expliquer, questionner, proposer des solutions, discuter un point de vue.</w:t>
      </w:r>
    </w:p>
    <w:p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Dire de mémoire et de manière expressive plusieurs comptines et poésies.</w:t>
      </w:r>
    </w:p>
    <w:p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 xml:space="preserve">- Repérer des régularités dans la langue à l’oral en français (éventuellement dans une autre langue). </w:t>
      </w:r>
    </w:p>
    <w:p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Manipuler des syllabes.</w:t>
      </w:r>
    </w:p>
    <w:p w:rsidR="007F57C3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Discriminer des sons (syllabes, sons-voyelles ; quelques sons-consonnes hors des consonnes occlusives).</w:t>
      </w:r>
    </w:p>
    <w:p w:rsidR="007F57C3" w:rsidRPr="0043171C" w:rsidRDefault="007F57C3" w:rsidP="007F57C3">
      <w:pPr>
        <w:spacing w:after="0"/>
        <w:jc w:val="both"/>
        <w:rPr>
          <w:rFonts w:cs="Arial"/>
          <w:sz w:val="6"/>
          <w:szCs w:val="6"/>
        </w:rPr>
      </w:pPr>
    </w:p>
    <w:p w:rsidR="007F57C3" w:rsidRPr="00DE72A6" w:rsidRDefault="007F57C3" w:rsidP="007F57C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DE72A6">
        <w:rPr>
          <w:rFonts w:ascii="AR CENA" w:hAnsi="AR CENA" w:cs="Arial"/>
          <w:color w:val="A8D08D" w:themeColor="accent6" w:themeTint="99"/>
          <w:sz w:val="36"/>
          <w:szCs w:val="36"/>
        </w:rPr>
        <w:t xml:space="preserve">Programmation PS </w:t>
      </w:r>
    </w:p>
    <w:p w:rsidR="007F57C3" w:rsidRPr="0043171C" w:rsidRDefault="007F57C3" w:rsidP="007F57C3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ListTable4Accent5"/>
        <w:tblW w:w="5000" w:type="pct"/>
        <w:tblLook w:val="04A0"/>
      </w:tblPr>
      <w:tblGrid>
        <w:gridCol w:w="1291"/>
        <w:gridCol w:w="2881"/>
        <w:gridCol w:w="2941"/>
        <w:gridCol w:w="2369"/>
        <w:gridCol w:w="1894"/>
        <w:gridCol w:w="2844"/>
      </w:tblGrid>
      <w:tr w:rsidR="007F57C3" w:rsidTr="008A3431">
        <w:trPr>
          <w:cnfStyle w:val="100000000000"/>
        </w:trPr>
        <w:tc>
          <w:tcPr>
            <w:cnfStyle w:val="001000000000"/>
            <w:tcW w:w="454" w:type="pct"/>
          </w:tcPr>
          <w:p w:rsidR="007F57C3" w:rsidRDefault="007F57C3" w:rsidP="008A3431"/>
        </w:tc>
        <w:tc>
          <w:tcPr>
            <w:tcW w:w="1013" w:type="pct"/>
          </w:tcPr>
          <w:p w:rsidR="007F57C3" w:rsidRDefault="007F57C3" w:rsidP="008A3431">
            <w:pPr>
              <w:cnfStyle w:val="100000000000"/>
            </w:pPr>
            <w:r>
              <w:t>Période 1</w:t>
            </w:r>
          </w:p>
        </w:tc>
        <w:tc>
          <w:tcPr>
            <w:tcW w:w="1034" w:type="pct"/>
          </w:tcPr>
          <w:p w:rsidR="007F57C3" w:rsidRDefault="007F57C3" w:rsidP="008A3431">
            <w:pPr>
              <w:cnfStyle w:val="100000000000"/>
            </w:pPr>
            <w:r>
              <w:t>Période 2</w:t>
            </w:r>
          </w:p>
        </w:tc>
        <w:tc>
          <w:tcPr>
            <w:tcW w:w="833" w:type="pct"/>
          </w:tcPr>
          <w:p w:rsidR="007F57C3" w:rsidRDefault="007F57C3" w:rsidP="008A3431">
            <w:pPr>
              <w:cnfStyle w:val="100000000000"/>
            </w:pPr>
            <w:r>
              <w:t>Période 3</w:t>
            </w:r>
          </w:p>
        </w:tc>
        <w:tc>
          <w:tcPr>
            <w:tcW w:w="666" w:type="pct"/>
          </w:tcPr>
          <w:p w:rsidR="007F57C3" w:rsidRDefault="007F57C3" w:rsidP="008A3431">
            <w:pPr>
              <w:cnfStyle w:val="100000000000"/>
            </w:pPr>
            <w:r>
              <w:t>Période 4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5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1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34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454" w:type="pct"/>
            <w:vMerge w:val="restart"/>
            <w:textDirection w:val="btLr"/>
            <w:vAlign w:val="center"/>
          </w:tcPr>
          <w:p w:rsidR="007F57C3" w:rsidRPr="00FC5BC7" w:rsidRDefault="007F57C3" w:rsidP="008A3431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Oser entrer en communication</w:t>
            </w:r>
          </w:p>
        </w:tc>
        <w:tc>
          <w:tcPr>
            <w:tcW w:w="1013" w:type="pct"/>
          </w:tcPr>
          <w:p w:rsidR="007F57C3" w:rsidRPr="00A16BA6" w:rsidRDefault="007F57C3" w:rsidP="008A3431">
            <w:pPr>
              <w:cnfStyle w:val="000000000000"/>
              <w:rPr>
                <w:bCs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 xml:space="preserve">Participer aux regroupements. </w:t>
            </w:r>
          </w:p>
          <w:p w:rsidR="007F57C3" w:rsidRPr="00A16BA6" w:rsidRDefault="007F57C3" w:rsidP="008A3431">
            <w:pPr>
              <w:cnfStyle w:val="000000000000"/>
              <w:rPr>
                <w:bCs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Dire bonjour.</w:t>
            </w:r>
          </w:p>
          <w:p w:rsidR="007F57C3" w:rsidRPr="00A16BA6" w:rsidRDefault="007F57C3" w:rsidP="008A3431">
            <w:pPr>
              <w:cnfStyle w:val="000000000000"/>
              <w:rPr>
                <w:bCs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Dire son prénom.</w:t>
            </w:r>
          </w:p>
          <w:p w:rsidR="007F57C3" w:rsidRPr="00A16BA6" w:rsidRDefault="007F57C3" w:rsidP="008A3431">
            <w:pPr>
              <w:cnfStyle w:val="000000000000"/>
              <w:rPr>
                <w:b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Faire part de ses besoins.</w:t>
            </w:r>
          </w:p>
        </w:tc>
        <w:tc>
          <w:tcPr>
            <w:tcW w:w="1034" w:type="pct"/>
          </w:tcPr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Répondre aux sollicitations de l’adulte en se faisant comprendre.</w:t>
            </w:r>
          </w:p>
          <w:p w:rsidR="007F57C3" w:rsidRPr="00A16BA6" w:rsidRDefault="007F57C3" w:rsidP="008A3431">
            <w:pPr>
              <w:cnfStyle w:val="000000000000"/>
              <w:rPr>
                <w:b/>
                <w:bCs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Nommer des enfants.</w:t>
            </w:r>
          </w:p>
        </w:tc>
        <w:tc>
          <w:tcPr>
            <w:tcW w:w="1499" w:type="pct"/>
            <w:gridSpan w:val="2"/>
          </w:tcPr>
          <w:p w:rsidR="007F57C3" w:rsidRPr="00A16BA6" w:rsidRDefault="007F57C3" w:rsidP="008A3431">
            <w:pPr>
              <w:cnfStyle w:val="000000000000"/>
              <w:rPr>
                <w:bCs/>
                <w:sz w:val="20"/>
                <w:szCs w:val="20"/>
              </w:rPr>
            </w:pPr>
            <w:r w:rsidRPr="00A16BA6">
              <w:rPr>
                <w:bCs/>
                <w:sz w:val="20"/>
                <w:szCs w:val="20"/>
              </w:rPr>
              <w:t>Commencer à respecter les règles de communication : attendre son tour, lever le doigt.</w:t>
            </w:r>
          </w:p>
        </w:tc>
        <w:tc>
          <w:tcPr>
            <w:tcW w:w="1000" w:type="pct"/>
          </w:tcPr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Participer à un échange collectif en restant dans le propos de l’échange.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  <w:vMerge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13" w:type="pct"/>
          </w:tcPr>
          <w:p w:rsidR="007F57C3" w:rsidRPr="00D87B3C" w:rsidRDefault="007F57C3" w:rsidP="008A3431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1034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454" w:type="pct"/>
            <w:vMerge/>
          </w:tcPr>
          <w:p w:rsidR="007F57C3" w:rsidRDefault="007F57C3" w:rsidP="008A3431">
            <w:pPr>
              <w:rPr>
                <w:b w:val="0"/>
              </w:rPr>
            </w:pPr>
          </w:p>
        </w:tc>
        <w:tc>
          <w:tcPr>
            <w:tcW w:w="1013" w:type="pct"/>
          </w:tcPr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Communiquer avec l’enseignante, l’ATSEM et ses pairs en relation duelle.</w:t>
            </w:r>
          </w:p>
        </w:tc>
        <w:tc>
          <w:tcPr>
            <w:tcW w:w="1034" w:type="pct"/>
          </w:tcPr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Parler en petit groupe.</w:t>
            </w:r>
          </w:p>
        </w:tc>
        <w:tc>
          <w:tcPr>
            <w:tcW w:w="1499" w:type="pct"/>
            <w:gridSpan w:val="2"/>
          </w:tcPr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Parler devant le groupe classe.</w:t>
            </w:r>
          </w:p>
        </w:tc>
        <w:tc>
          <w:tcPr>
            <w:tcW w:w="1000" w:type="pct"/>
          </w:tcPr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Communiquer avec d’autres adultes et d’autres enfants de l’école.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13" w:type="pct"/>
          </w:tcPr>
          <w:p w:rsidR="007F57C3" w:rsidRPr="00D87B3C" w:rsidRDefault="007F57C3" w:rsidP="008A3431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1034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454" w:type="pct"/>
            <w:vMerge w:val="restart"/>
            <w:textDirection w:val="btLr"/>
            <w:vAlign w:val="center"/>
          </w:tcPr>
          <w:p w:rsidR="007F57C3" w:rsidRDefault="007F57C3" w:rsidP="008A3431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Comprendre et apprendre</w:t>
            </w:r>
          </w:p>
        </w:tc>
        <w:tc>
          <w:tcPr>
            <w:tcW w:w="4546" w:type="pct"/>
            <w:gridSpan w:val="5"/>
          </w:tcPr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Utiliser les pronoms personnels pour désigner quelqu’un : utilisation du « je », du « tu », du « nous », distinction « il/elle ».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  <w:vMerge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13" w:type="pct"/>
          </w:tcPr>
          <w:p w:rsidR="007F57C3" w:rsidRPr="00D92D3B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34" w:type="pct"/>
          </w:tcPr>
          <w:p w:rsidR="007F57C3" w:rsidRPr="00D92D3B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454" w:type="pct"/>
            <w:vMerge/>
          </w:tcPr>
          <w:p w:rsidR="007F57C3" w:rsidRPr="00D92D3B" w:rsidRDefault="007F57C3" w:rsidP="008A3431">
            <w:pPr>
              <w:rPr>
                <w:b w:val="0"/>
              </w:rPr>
            </w:pPr>
          </w:p>
        </w:tc>
        <w:tc>
          <w:tcPr>
            <w:tcW w:w="2047" w:type="pct"/>
            <w:gridSpan w:val="2"/>
          </w:tcPr>
          <w:p w:rsidR="007F57C3" w:rsidRPr="00A16BA6" w:rsidRDefault="007F57C3" w:rsidP="008A3431">
            <w:pPr>
              <w:cnfStyle w:val="000000000000"/>
              <w:rPr>
                <w:bCs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Ecouter et comprendre une consigne simple.</w:t>
            </w:r>
          </w:p>
          <w:p w:rsidR="007F57C3" w:rsidRPr="00A16BA6" w:rsidRDefault="007F57C3" w:rsidP="008A3431">
            <w:pPr>
              <w:cnfStyle w:val="000000000000"/>
              <w:rPr>
                <w:bCs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 xml:space="preserve">Ecouter en silence une histoire et reformuler quelques éléments à partir d’illustrations </w:t>
            </w:r>
          </w:p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499" w:type="pct"/>
            <w:gridSpan w:val="3"/>
          </w:tcPr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Comprendre un conte raconté et/ou lu régulièrement par l’adulte.</w:t>
            </w:r>
          </w:p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 xml:space="preserve">Comprendre une règle du jeu : loto, domino, … </w:t>
            </w:r>
          </w:p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Comprendre une recette.</w:t>
            </w:r>
          </w:p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Identifier les personnages principaux de l’histoire et leurs émotions.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  <w:vMerge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13" w:type="pct"/>
          </w:tcPr>
          <w:p w:rsidR="007F57C3" w:rsidRPr="00D92D3B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34" w:type="pct"/>
          </w:tcPr>
          <w:p w:rsidR="007F57C3" w:rsidRPr="00D92D3B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454" w:type="pct"/>
            <w:vMerge/>
          </w:tcPr>
          <w:p w:rsidR="007F57C3" w:rsidRPr="00D92D3B" w:rsidRDefault="007F57C3" w:rsidP="008A3431">
            <w:pPr>
              <w:rPr>
                <w:b w:val="0"/>
              </w:rPr>
            </w:pPr>
          </w:p>
        </w:tc>
        <w:tc>
          <w:tcPr>
            <w:tcW w:w="2047" w:type="pct"/>
            <w:gridSpan w:val="2"/>
          </w:tcPr>
          <w:p w:rsidR="007F57C3" w:rsidRPr="00A16BA6" w:rsidRDefault="007F57C3" w:rsidP="008A3431">
            <w:pPr>
              <w:cnfStyle w:val="000000000000"/>
              <w:rPr>
                <w:bCs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Articuler correctement.</w:t>
            </w:r>
          </w:p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Produire des phrases sujet + verbe.</w:t>
            </w:r>
          </w:p>
        </w:tc>
        <w:tc>
          <w:tcPr>
            <w:tcW w:w="1499" w:type="pct"/>
            <w:gridSpan w:val="2"/>
          </w:tcPr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Produire des phrases sujet + verbe + complément.</w:t>
            </w:r>
          </w:p>
        </w:tc>
        <w:tc>
          <w:tcPr>
            <w:tcW w:w="1000" w:type="pct"/>
          </w:tcPr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Produire des phrases complexes.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  <w:vMerge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1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34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rPr>
          <w:cantSplit/>
          <w:trHeight w:val="255"/>
        </w:trPr>
        <w:tc>
          <w:tcPr>
            <w:cnfStyle w:val="001000000000"/>
            <w:tcW w:w="454" w:type="pct"/>
            <w:vMerge/>
            <w:textDirection w:val="btLr"/>
            <w:vAlign w:val="center"/>
          </w:tcPr>
          <w:p w:rsidR="007F57C3" w:rsidRPr="0043171C" w:rsidRDefault="007F57C3" w:rsidP="008A3431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546" w:type="pct"/>
            <w:gridSpan w:val="5"/>
          </w:tcPr>
          <w:p w:rsidR="00BA559A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S’exprimer dans un langage correct et précis, augmenter son capital mots.</w:t>
            </w:r>
          </w:p>
          <w:p w:rsidR="00BA559A" w:rsidRPr="00A16BA6" w:rsidRDefault="00BA559A" w:rsidP="008A343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1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34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rPr>
          <w:cantSplit/>
          <w:trHeight w:val="992"/>
        </w:trPr>
        <w:tc>
          <w:tcPr>
            <w:cnfStyle w:val="001000000000"/>
            <w:tcW w:w="454" w:type="pct"/>
            <w:textDirection w:val="btLr"/>
            <w:vAlign w:val="center"/>
          </w:tcPr>
          <w:p w:rsidR="007F57C3" w:rsidRPr="0043171C" w:rsidRDefault="007F57C3" w:rsidP="008A3431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43171C">
              <w:rPr>
                <w:b w:val="0"/>
                <w:sz w:val="18"/>
                <w:szCs w:val="18"/>
              </w:rPr>
              <w:t>Echanger, réfléchir avec les autres.</w:t>
            </w:r>
          </w:p>
        </w:tc>
        <w:tc>
          <w:tcPr>
            <w:tcW w:w="2047" w:type="pct"/>
            <w:gridSpan w:val="2"/>
          </w:tcPr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Evoquer un événement vécu à l’aide de photos.</w:t>
            </w:r>
          </w:p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Dire ce qu’on a fait en atelier.</w:t>
            </w:r>
          </w:p>
        </w:tc>
        <w:tc>
          <w:tcPr>
            <w:tcW w:w="2499" w:type="pct"/>
            <w:gridSpan w:val="3"/>
          </w:tcPr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Reformuler une consigne avec ses propres mots.</w:t>
            </w:r>
          </w:p>
          <w:p w:rsidR="007F57C3" w:rsidRPr="00A16BA6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Raconter un événement vécu.</w:t>
            </w:r>
          </w:p>
          <w:p w:rsidR="007F57C3" w:rsidRPr="00A16BA6" w:rsidRDefault="00FD37F3" w:rsidP="008A3431">
            <w:pPr>
              <w:cnfStyle w:val="0000000000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73.7pt;margin-top:18.4pt;width:30pt;height:72.75pt;z-index:251675648;mso-width-relative:margin;mso-height-relative:margin" stroked="f">
                  <v:textbox style="layout-flow:vertical">
                    <w:txbxContent>
                      <w:p w:rsidR="00930B0D" w:rsidRPr="00930B0D" w:rsidRDefault="00930B0D" w:rsidP="00930B0D">
                        <w:pPr>
                          <w:rPr>
                            <w:rFonts w:ascii="A little sunshine" w:hAnsi="A little sunshine"/>
                          </w:rPr>
                        </w:pPr>
                        <w:r w:rsidRPr="00930B0D">
                          <w:rPr>
                            <w:rFonts w:ascii="A little sunshine" w:hAnsi="A little sunshine"/>
                          </w:rPr>
                          <w:t>www.jeuxdecole.net</w:t>
                        </w:r>
                      </w:p>
                    </w:txbxContent>
                  </v:textbox>
                </v:shape>
              </w:pict>
            </w:r>
            <w:r w:rsidR="007F57C3" w:rsidRPr="00A16BA6">
              <w:rPr>
                <w:sz w:val="20"/>
                <w:szCs w:val="20"/>
              </w:rPr>
              <w:t>Raconter une histoire connue.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1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34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rPr>
          <w:cantSplit/>
          <w:trHeight w:val="992"/>
        </w:trPr>
        <w:tc>
          <w:tcPr>
            <w:cnfStyle w:val="001000000000"/>
            <w:tcW w:w="454" w:type="pct"/>
            <w:textDirection w:val="btLr"/>
            <w:vAlign w:val="center"/>
          </w:tcPr>
          <w:p w:rsidR="007F57C3" w:rsidRPr="0043171C" w:rsidRDefault="007F57C3" w:rsidP="008A3431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Cons-cience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phonolo-gique</w:t>
            </w:r>
            <w:proofErr w:type="spellEnd"/>
          </w:p>
        </w:tc>
        <w:tc>
          <w:tcPr>
            <w:tcW w:w="2880" w:type="pct"/>
            <w:gridSpan w:val="3"/>
          </w:tcPr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Dire des comptines avec des rimes ou sons qui reviennent régulièrement.</w:t>
            </w:r>
          </w:p>
        </w:tc>
        <w:tc>
          <w:tcPr>
            <w:tcW w:w="1666" w:type="pct"/>
            <w:gridSpan w:val="2"/>
          </w:tcPr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Commencer à identifier des sons.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Commencer à frapper les syllabes.</w:t>
            </w:r>
          </w:p>
        </w:tc>
      </w:tr>
    </w:tbl>
    <w:p w:rsidR="007F57C3" w:rsidRPr="00DE72A6" w:rsidRDefault="007F57C3" w:rsidP="007F57C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DE72A6">
        <w:rPr>
          <w:rFonts w:ascii="AR CENA" w:hAnsi="AR CENA" w:cs="Arial"/>
          <w:color w:val="A8D08D" w:themeColor="accent6" w:themeTint="99"/>
          <w:sz w:val="36"/>
          <w:szCs w:val="36"/>
        </w:rPr>
        <w:lastRenderedPageBreak/>
        <w:t xml:space="preserve">Programmation MS </w:t>
      </w:r>
    </w:p>
    <w:p w:rsidR="007F57C3" w:rsidRPr="0043171C" w:rsidRDefault="007F57C3" w:rsidP="007F57C3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ListTable4Accent5"/>
        <w:tblW w:w="5000" w:type="pct"/>
        <w:tblLook w:val="04A0"/>
      </w:tblPr>
      <w:tblGrid>
        <w:gridCol w:w="1292"/>
        <w:gridCol w:w="2585"/>
        <w:gridCol w:w="2585"/>
        <w:gridCol w:w="2585"/>
        <w:gridCol w:w="2585"/>
        <w:gridCol w:w="2588"/>
      </w:tblGrid>
      <w:tr w:rsidR="007F57C3" w:rsidTr="008A3431">
        <w:trPr>
          <w:cnfStyle w:val="100000000000"/>
        </w:trPr>
        <w:tc>
          <w:tcPr>
            <w:cnfStyle w:val="001000000000"/>
            <w:tcW w:w="454" w:type="pct"/>
          </w:tcPr>
          <w:p w:rsidR="007F57C3" w:rsidRDefault="007F57C3" w:rsidP="008A3431"/>
        </w:tc>
        <w:tc>
          <w:tcPr>
            <w:tcW w:w="909" w:type="pct"/>
          </w:tcPr>
          <w:p w:rsidR="007F57C3" w:rsidRDefault="007F57C3" w:rsidP="008A3431">
            <w:pPr>
              <w:cnfStyle w:val="100000000000"/>
            </w:pPr>
            <w:r>
              <w:t>Période 1</w:t>
            </w:r>
          </w:p>
        </w:tc>
        <w:tc>
          <w:tcPr>
            <w:tcW w:w="909" w:type="pct"/>
          </w:tcPr>
          <w:p w:rsidR="007F57C3" w:rsidRDefault="007F57C3" w:rsidP="008A3431">
            <w:pPr>
              <w:cnfStyle w:val="100000000000"/>
            </w:pPr>
            <w:r>
              <w:t>Période 2</w:t>
            </w:r>
          </w:p>
        </w:tc>
        <w:tc>
          <w:tcPr>
            <w:tcW w:w="909" w:type="pct"/>
          </w:tcPr>
          <w:p w:rsidR="007F57C3" w:rsidRDefault="007F57C3" w:rsidP="008A3431">
            <w:pPr>
              <w:cnfStyle w:val="100000000000"/>
            </w:pPr>
            <w:r>
              <w:t>Période 3</w:t>
            </w:r>
          </w:p>
        </w:tc>
        <w:tc>
          <w:tcPr>
            <w:tcW w:w="909" w:type="pct"/>
          </w:tcPr>
          <w:p w:rsidR="007F57C3" w:rsidRDefault="007F57C3" w:rsidP="008A3431">
            <w:pPr>
              <w:cnfStyle w:val="100000000000"/>
            </w:pPr>
            <w:r>
              <w:t>Période 4</w:t>
            </w:r>
          </w:p>
        </w:tc>
        <w:tc>
          <w:tcPr>
            <w:tcW w:w="910" w:type="pct"/>
          </w:tcPr>
          <w:p w:rsidR="007F57C3" w:rsidRDefault="007F57C3" w:rsidP="008A3431">
            <w:pPr>
              <w:cnfStyle w:val="100000000000"/>
            </w:pPr>
            <w:r>
              <w:t>Période 5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454" w:type="pct"/>
            <w:textDirection w:val="btLr"/>
            <w:vAlign w:val="center"/>
          </w:tcPr>
          <w:p w:rsidR="007F57C3" w:rsidRPr="00FC5BC7" w:rsidRDefault="007F57C3" w:rsidP="008A3431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Oser entrer en communication</w:t>
            </w:r>
          </w:p>
        </w:tc>
        <w:tc>
          <w:tcPr>
            <w:tcW w:w="4546" w:type="pct"/>
            <w:gridSpan w:val="5"/>
          </w:tcPr>
          <w:p w:rsidR="007F57C3" w:rsidRPr="002F5165" w:rsidRDefault="007F57C3" w:rsidP="008A3431">
            <w:pPr>
              <w:cnfStyle w:val="000000000000"/>
              <w:rPr>
                <w:bCs/>
                <w:sz w:val="20"/>
                <w:szCs w:val="20"/>
              </w:rPr>
            </w:pPr>
            <w:r w:rsidRPr="002F5165">
              <w:rPr>
                <w:bCs/>
                <w:sz w:val="20"/>
                <w:szCs w:val="20"/>
              </w:rPr>
              <w:t xml:space="preserve">Prendre la parole en regroupement. 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bCs/>
                <w:sz w:val="20"/>
                <w:szCs w:val="20"/>
              </w:rPr>
              <w:t>Respecter les règles de communication : attendre son tour, lever le doigt.</w:t>
            </w:r>
            <w:r w:rsidRPr="002F5165">
              <w:rPr>
                <w:sz w:val="20"/>
                <w:szCs w:val="20"/>
              </w:rPr>
              <w:t xml:space="preserve"> 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Participer à un échange collectif en restant dans le propos de l’échange.</w:t>
            </w:r>
          </w:p>
          <w:p w:rsidR="007F57C3" w:rsidRDefault="007F57C3" w:rsidP="008A3431">
            <w:pPr>
              <w:cnfStyle w:val="000000000000"/>
            </w:pPr>
            <w:r w:rsidRPr="002F5165">
              <w:rPr>
                <w:sz w:val="20"/>
                <w:szCs w:val="20"/>
              </w:rPr>
              <w:t>Réciter une comptine ou chanter devant la classe.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D87B3C" w:rsidRDefault="007F57C3" w:rsidP="008A3431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454" w:type="pct"/>
            <w:vMerge w:val="restart"/>
            <w:textDirection w:val="btLr"/>
            <w:vAlign w:val="center"/>
          </w:tcPr>
          <w:p w:rsidR="007F57C3" w:rsidRDefault="007F57C3" w:rsidP="008A3431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Comprendre et apprendre</w:t>
            </w:r>
          </w:p>
        </w:tc>
        <w:tc>
          <w:tcPr>
            <w:tcW w:w="4546" w:type="pct"/>
            <w:gridSpan w:val="5"/>
          </w:tcPr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Utiliser les pronoms personnels pour désigner quelqu’un : utilisation du « je », du « tu », du « nous », distinction « il/elle ».</w:t>
            </w:r>
          </w:p>
          <w:p w:rsidR="007F57C3" w:rsidRPr="00D92D3B" w:rsidRDefault="007F57C3" w:rsidP="008A3431">
            <w:pPr>
              <w:cnfStyle w:val="000000000000"/>
            </w:pPr>
            <w:r w:rsidRPr="002F5165">
              <w:rPr>
                <w:sz w:val="20"/>
                <w:szCs w:val="20"/>
              </w:rPr>
              <w:t>Distinguer le féminin et le masculin.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  <w:vMerge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D92D3B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D92D3B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454" w:type="pct"/>
            <w:vMerge/>
          </w:tcPr>
          <w:p w:rsidR="007F57C3" w:rsidRPr="00D92D3B" w:rsidRDefault="007F57C3" w:rsidP="008A3431">
            <w:pPr>
              <w:rPr>
                <w:b w:val="0"/>
              </w:rPr>
            </w:pPr>
          </w:p>
        </w:tc>
        <w:tc>
          <w:tcPr>
            <w:tcW w:w="1818" w:type="pct"/>
            <w:gridSpan w:val="2"/>
          </w:tcPr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Comprendre une consigne orale donnée collectivement.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Comprendre une règle de jeu.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Identifier les personnages de l’histoire et les éléments essentiels.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Identifier et ordonner les actions des personnages et leurs motivations.</w:t>
            </w:r>
          </w:p>
        </w:tc>
        <w:tc>
          <w:tcPr>
            <w:tcW w:w="2728" w:type="pct"/>
            <w:gridSpan w:val="3"/>
          </w:tcPr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Relever des points communs et des différences.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Classer, catégoriser les éléments d’une histoire.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Se créer des images mentales suite à une consigne ou une histoire.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Commencer à identifier les relations causales dans les récits.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  <w:vMerge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rPr>
          <w:cantSplit/>
          <w:trHeight w:val="313"/>
        </w:trPr>
        <w:tc>
          <w:tcPr>
            <w:cnfStyle w:val="001000000000"/>
            <w:tcW w:w="454" w:type="pct"/>
            <w:vMerge/>
            <w:textDirection w:val="btLr"/>
            <w:vAlign w:val="center"/>
          </w:tcPr>
          <w:p w:rsidR="007F57C3" w:rsidRPr="0043171C" w:rsidRDefault="007F57C3" w:rsidP="008A3431">
            <w:pPr>
              <w:ind w:left="113" w:right="113"/>
              <w:rPr>
                <w:b w:val="0"/>
                <w:sz w:val="18"/>
                <w:szCs w:val="18"/>
              </w:rPr>
            </w:pPr>
          </w:p>
        </w:tc>
        <w:tc>
          <w:tcPr>
            <w:tcW w:w="4546" w:type="pct"/>
            <w:gridSpan w:val="5"/>
          </w:tcPr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S’exprimer dans un langage correct et précis, augmenter son capital mots.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rPr>
          <w:cantSplit/>
          <w:trHeight w:val="992"/>
        </w:trPr>
        <w:tc>
          <w:tcPr>
            <w:cnfStyle w:val="001000000000"/>
            <w:tcW w:w="454" w:type="pct"/>
            <w:textDirection w:val="btLr"/>
            <w:vAlign w:val="center"/>
          </w:tcPr>
          <w:p w:rsidR="007F57C3" w:rsidRPr="0043171C" w:rsidRDefault="007F57C3" w:rsidP="008A3431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43171C">
              <w:rPr>
                <w:b w:val="0"/>
                <w:sz w:val="18"/>
                <w:szCs w:val="18"/>
              </w:rPr>
              <w:t>Echanger, réfléchir avec les autres.</w:t>
            </w:r>
          </w:p>
        </w:tc>
        <w:tc>
          <w:tcPr>
            <w:tcW w:w="1818" w:type="pct"/>
            <w:gridSpan w:val="2"/>
          </w:tcPr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Raconter des événements vécus au groupe classe.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Reformuler une consigne.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Décrire une image.</w:t>
            </w:r>
          </w:p>
        </w:tc>
        <w:tc>
          <w:tcPr>
            <w:tcW w:w="2728" w:type="pct"/>
            <w:gridSpan w:val="3"/>
          </w:tcPr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Raconter une histoire lue en classe.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Participer au propos du groupe en complétant, en s’opposant…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rPr>
          <w:cantSplit/>
          <w:trHeight w:val="992"/>
        </w:trPr>
        <w:tc>
          <w:tcPr>
            <w:cnfStyle w:val="001000000000"/>
            <w:tcW w:w="454" w:type="pct"/>
            <w:textDirection w:val="btLr"/>
            <w:vAlign w:val="center"/>
          </w:tcPr>
          <w:p w:rsidR="007F57C3" w:rsidRPr="0043171C" w:rsidRDefault="007F57C3" w:rsidP="008A3431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Cons-cience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phonolo-gique</w:t>
            </w:r>
            <w:proofErr w:type="spellEnd"/>
          </w:p>
        </w:tc>
        <w:tc>
          <w:tcPr>
            <w:tcW w:w="2727" w:type="pct"/>
            <w:gridSpan w:val="3"/>
          </w:tcPr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Dire des comptines avec des rimes ou sons qui reviennent régulièrement et commencer les identifier.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Compter les syllabes.</w:t>
            </w:r>
          </w:p>
        </w:tc>
        <w:tc>
          <w:tcPr>
            <w:tcW w:w="1819" w:type="pct"/>
            <w:gridSpan w:val="2"/>
          </w:tcPr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sym w:font="Wingdings" w:char="F0B6"/>
            </w:r>
            <w:r w:rsidRPr="002F5165">
              <w:rPr>
                <w:sz w:val="20"/>
                <w:szCs w:val="20"/>
              </w:rPr>
              <w:t xml:space="preserve"> Localiser un son ou une syllabe dans un mot.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sym w:font="Wingdings" w:char="F0B6"/>
            </w:r>
            <w:r w:rsidRPr="002F5165">
              <w:rPr>
                <w:sz w:val="20"/>
                <w:szCs w:val="20"/>
              </w:rPr>
              <w:t xml:space="preserve"> Trouver des mots commençant par un son ou une syllabe donnée.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sym w:font="Wingdings" w:char="F0B6"/>
            </w:r>
            <w:r w:rsidRPr="002F5165">
              <w:rPr>
                <w:sz w:val="20"/>
                <w:szCs w:val="20"/>
              </w:rPr>
              <w:t xml:space="preserve"> Trouver des mots qui riment.</w:t>
            </w:r>
          </w:p>
          <w:p w:rsidR="007F57C3" w:rsidRPr="002F5165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sym w:font="Wingdings" w:char="F0B6"/>
            </w:r>
            <w:r w:rsidRPr="002F5165">
              <w:rPr>
                <w:sz w:val="20"/>
                <w:szCs w:val="20"/>
              </w:rPr>
              <w:t xml:space="preserve"> Repérer un son ou une syllabe commune à plusieurs mots.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643C51" w:rsidRDefault="00643C51" w:rsidP="007F57C3">
      <w:pPr>
        <w:rPr>
          <w:rFonts w:ascii="Courgette" w:hAnsi="Courgette"/>
        </w:rPr>
      </w:pPr>
    </w:p>
    <w:p w:rsidR="00722153" w:rsidRDefault="00722153" w:rsidP="00722153">
      <w:pPr>
        <w:rPr>
          <w:rFonts w:ascii="Courgette" w:hAnsi="Courgette"/>
        </w:rPr>
      </w:pPr>
    </w:p>
    <w:p w:rsidR="00722153" w:rsidRDefault="00722153" w:rsidP="0072215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</w:p>
    <w:p w:rsidR="00722153" w:rsidRDefault="00722153" w:rsidP="0072215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</w:p>
    <w:p w:rsidR="00722153" w:rsidRDefault="00722153" w:rsidP="0072215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</w:p>
    <w:p w:rsidR="00722153" w:rsidRDefault="00FD37F3" w:rsidP="0072215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>
        <w:rPr>
          <w:rFonts w:ascii="AR CENA" w:hAnsi="AR CENA" w:cs="Arial"/>
          <w:noProof/>
          <w:color w:val="A8D08D" w:themeColor="accent6" w:themeTint="99"/>
          <w:sz w:val="36"/>
          <w:szCs w:val="36"/>
          <w:lang w:eastAsia="fr-FR"/>
        </w:rPr>
        <w:pict>
          <v:shape id="_x0000_s1028" type="#_x0000_t202" style="position:absolute;left:0;text-align:left;margin-left:732.35pt;margin-top:5.3pt;width:30pt;height:72.75pt;z-index:251676672;mso-width-relative:margin;mso-height-relative:margin" stroked="f">
            <v:textbox style="layout-flow:vertical">
              <w:txbxContent>
                <w:p w:rsidR="00930B0D" w:rsidRPr="00930B0D" w:rsidRDefault="00930B0D" w:rsidP="00930B0D">
                  <w:pPr>
                    <w:rPr>
                      <w:rFonts w:ascii="A little sunshine" w:hAnsi="A little sunshine"/>
                    </w:rPr>
                  </w:pPr>
                  <w:r w:rsidRPr="00930B0D">
                    <w:rPr>
                      <w:rFonts w:ascii="A little sunshine" w:hAnsi="A little sunshine"/>
                    </w:rPr>
                    <w:t>www.jeuxdecole.net</w:t>
                  </w:r>
                </w:p>
              </w:txbxContent>
            </v:textbox>
          </v:shape>
        </w:pict>
      </w:r>
    </w:p>
    <w:p w:rsidR="00722153" w:rsidRDefault="00722153" w:rsidP="0072215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</w:p>
    <w:p w:rsidR="00722153" w:rsidRDefault="00722153" w:rsidP="0072215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</w:p>
    <w:p w:rsidR="00722153" w:rsidRDefault="00722153" w:rsidP="0072215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DE72A6">
        <w:rPr>
          <w:rFonts w:ascii="AR CENA" w:hAnsi="AR CENA" w:cs="Arial"/>
          <w:color w:val="A8D08D" w:themeColor="accent6" w:themeTint="99"/>
          <w:sz w:val="36"/>
          <w:szCs w:val="36"/>
        </w:rPr>
        <w:lastRenderedPageBreak/>
        <w:t xml:space="preserve">Programmation </w:t>
      </w:r>
      <w:r>
        <w:rPr>
          <w:rFonts w:ascii="AR CENA" w:hAnsi="AR CENA" w:cs="Arial"/>
          <w:color w:val="A8D08D" w:themeColor="accent6" w:themeTint="99"/>
          <w:sz w:val="36"/>
          <w:szCs w:val="36"/>
        </w:rPr>
        <w:t>G</w:t>
      </w:r>
      <w:r w:rsidRPr="00DE72A6">
        <w:rPr>
          <w:rFonts w:ascii="AR CENA" w:hAnsi="AR CENA" w:cs="Arial"/>
          <w:color w:val="A8D08D" w:themeColor="accent6" w:themeTint="99"/>
          <w:sz w:val="36"/>
          <w:szCs w:val="36"/>
        </w:rPr>
        <w:t>S</w:t>
      </w:r>
    </w:p>
    <w:p w:rsidR="00722153" w:rsidRPr="000B7F01" w:rsidRDefault="00722153" w:rsidP="0072215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20"/>
          <w:szCs w:val="20"/>
        </w:rPr>
      </w:pPr>
    </w:p>
    <w:tbl>
      <w:tblPr>
        <w:tblStyle w:val="ListTable4Accent5"/>
        <w:tblW w:w="5000" w:type="pct"/>
        <w:tblLook w:val="04A0"/>
      </w:tblPr>
      <w:tblGrid>
        <w:gridCol w:w="1292"/>
        <w:gridCol w:w="2585"/>
        <w:gridCol w:w="2585"/>
        <w:gridCol w:w="2585"/>
        <w:gridCol w:w="2585"/>
        <w:gridCol w:w="2588"/>
      </w:tblGrid>
      <w:tr w:rsidR="00722153" w:rsidTr="00722153">
        <w:trPr>
          <w:cnfStyle w:val="100000000000"/>
        </w:trPr>
        <w:tc>
          <w:tcPr>
            <w:cnfStyle w:val="001000000000"/>
            <w:tcW w:w="454" w:type="pct"/>
          </w:tcPr>
          <w:p w:rsidR="00722153" w:rsidRDefault="00722153" w:rsidP="00722153"/>
        </w:tc>
        <w:tc>
          <w:tcPr>
            <w:tcW w:w="909" w:type="pct"/>
          </w:tcPr>
          <w:p w:rsidR="00722153" w:rsidRDefault="00722153" w:rsidP="00722153">
            <w:pPr>
              <w:cnfStyle w:val="100000000000"/>
            </w:pPr>
            <w:r>
              <w:t>Période 1</w:t>
            </w:r>
          </w:p>
        </w:tc>
        <w:tc>
          <w:tcPr>
            <w:tcW w:w="909" w:type="pct"/>
          </w:tcPr>
          <w:p w:rsidR="00722153" w:rsidRDefault="00722153" w:rsidP="00722153">
            <w:pPr>
              <w:cnfStyle w:val="100000000000"/>
            </w:pPr>
            <w:r>
              <w:t>Période 2</w:t>
            </w:r>
          </w:p>
        </w:tc>
        <w:tc>
          <w:tcPr>
            <w:tcW w:w="909" w:type="pct"/>
          </w:tcPr>
          <w:p w:rsidR="00722153" w:rsidRDefault="00722153" w:rsidP="00722153">
            <w:pPr>
              <w:cnfStyle w:val="100000000000"/>
            </w:pPr>
            <w:r>
              <w:t>Période 3</w:t>
            </w:r>
          </w:p>
        </w:tc>
        <w:tc>
          <w:tcPr>
            <w:tcW w:w="909" w:type="pct"/>
          </w:tcPr>
          <w:p w:rsidR="00722153" w:rsidRDefault="00722153" w:rsidP="00722153">
            <w:pPr>
              <w:cnfStyle w:val="100000000000"/>
            </w:pPr>
            <w:r>
              <w:t>Période 4</w:t>
            </w:r>
          </w:p>
        </w:tc>
        <w:tc>
          <w:tcPr>
            <w:tcW w:w="910" w:type="pct"/>
          </w:tcPr>
          <w:p w:rsidR="00722153" w:rsidRDefault="00722153" w:rsidP="00722153">
            <w:pPr>
              <w:cnfStyle w:val="100000000000"/>
            </w:pPr>
            <w:r>
              <w:t>Période 5</w:t>
            </w:r>
          </w:p>
        </w:tc>
      </w:tr>
      <w:tr w:rsidR="00722153" w:rsidRPr="00F255B0" w:rsidTr="00722153">
        <w:trPr>
          <w:cnfStyle w:val="000000100000"/>
        </w:trPr>
        <w:tc>
          <w:tcPr>
            <w:cnfStyle w:val="001000000000"/>
            <w:tcW w:w="454" w:type="pct"/>
          </w:tcPr>
          <w:p w:rsidR="00722153" w:rsidRPr="00F255B0" w:rsidRDefault="00722153" w:rsidP="00722153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</w:tr>
      <w:tr w:rsidR="00722153" w:rsidTr="00722153">
        <w:tc>
          <w:tcPr>
            <w:cnfStyle w:val="001000000000"/>
            <w:tcW w:w="454" w:type="pct"/>
            <w:textDirection w:val="btLr"/>
            <w:vAlign w:val="center"/>
          </w:tcPr>
          <w:p w:rsidR="00722153" w:rsidRPr="00FC5BC7" w:rsidRDefault="00722153" w:rsidP="00722153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Oser entrer en communication</w:t>
            </w:r>
          </w:p>
        </w:tc>
        <w:tc>
          <w:tcPr>
            <w:tcW w:w="4546" w:type="pct"/>
            <w:gridSpan w:val="5"/>
          </w:tcPr>
          <w:p w:rsidR="00722153" w:rsidRPr="002F5165" w:rsidRDefault="00722153" w:rsidP="00722153">
            <w:pPr>
              <w:cnfStyle w:val="000000000000"/>
              <w:rPr>
                <w:bCs/>
                <w:sz w:val="20"/>
                <w:szCs w:val="20"/>
              </w:rPr>
            </w:pPr>
            <w:r w:rsidRPr="002F5165">
              <w:rPr>
                <w:bCs/>
                <w:sz w:val="20"/>
                <w:szCs w:val="20"/>
              </w:rPr>
              <w:t xml:space="preserve">Prendre la parole en regroupement. 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bCs/>
                <w:sz w:val="20"/>
                <w:szCs w:val="20"/>
              </w:rPr>
              <w:t>Respecter les règles de communication : attendre son tour, lever le doigt</w:t>
            </w:r>
            <w:r>
              <w:rPr>
                <w:bCs/>
                <w:sz w:val="20"/>
                <w:szCs w:val="20"/>
              </w:rPr>
              <w:t>, écouter les autres.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Participer à un échange collectif en restant dans le propos de l’échange.</w:t>
            </w:r>
          </w:p>
          <w:p w:rsidR="00722153" w:rsidRDefault="00722153" w:rsidP="00722153">
            <w:pPr>
              <w:cnfStyle w:val="000000000000"/>
            </w:pPr>
            <w:r w:rsidRPr="002F5165">
              <w:rPr>
                <w:sz w:val="20"/>
                <w:szCs w:val="20"/>
              </w:rPr>
              <w:t>Réciter une comptine ou chanter devant la classe.</w:t>
            </w:r>
          </w:p>
        </w:tc>
      </w:tr>
      <w:tr w:rsidR="00722153" w:rsidRPr="00F255B0" w:rsidTr="00722153">
        <w:trPr>
          <w:cnfStyle w:val="000000100000"/>
        </w:trPr>
        <w:tc>
          <w:tcPr>
            <w:cnfStyle w:val="001000000000"/>
            <w:tcW w:w="454" w:type="pct"/>
          </w:tcPr>
          <w:p w:rsidR="00722153" w:rsidRPr="00D87B3C" w:rsidRDefault="00722153" w:rsidP="00722153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D87B3C" w:rsidRDefault="00722153" w:rsidP="00722153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</w:tr>
      <w:tr w:rsidR="00722153" w:rsidTr="00722153">
        <w:tc>
          <w:tcPr>
            <w:cnfStyle w:val="001000000000"/>
            <w:tcW w:w="454" w:type="pct"/>
            <w:vMerge w:val="restart"/>
            <w:textDirection w:val="btLr"/>
            <w:vAlign w:val="center"/>
          </w:tcPr>
          <w:p w:rsidR="00722153" w:rsidRDefault="00722153" w:rsidP="00722153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Comprendre et apprendre</w:t>
            </w:r>
          </w:p>
        </w:tc>
        <w:tc>
          <w:tcPr>
            <w:tcW w:w="4546" w:type="pct"/>
            <w:gridSpan w:val="5"/>
          </w:tcPr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Utiliser les pronoms personnels pour désigner quelqu’un : utilisation du « je », du « tu », du « nous », distinction « il/elle ».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Distinguer le féminin et le masculin.</w:t>
            </w:r>
          </w:p>
          <w:p w:rsidR="00722153" w:rsidRPr="00E454BB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E454BB">
              <w:rPr>
                <w:sz w:val="20"/>
                <w:szCs w:val="20"/>
              </w:rPr>
              <w:t>Utiliser de connecteurs logiques et temporels.</w:t>
            </w:r>
          </w:p>
          <w:p w:rsidR="00722153" w:rsidRPr="00E454BB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E454BB">
              <w:rPr>
                <w:sz w:val="20"/>
                <w:szCs w:val="20"/>
              </w:rPr>
              <w:t>Utiliser des adjectifs et des adverbes.</w:t>
            </w:r>
          </w:p>
          <w:p w:rsidR="00722153" w:rsidRPr="00D92D3B" w:rsidRDefault="00722153" w:rsidP="00722153">
            <w:pPr>
              <w:cnfStyle w:val="000000000000"/>
            </w:pPr>
            <w:r w:rsidRPr="00E454BB">
              <w:rPr>
                <w:sz w:val="20"/>
                <w:szCs w:val="20"/>
              </w:rPr>
              <w:t>Produire des phrases complexes</w:t>
            </w:r>
            <w:r>
              <w:t>.</w:t>
            </w:r>
          </w:p>
        </w:tc>
      </w:tr>
      <w:tr w:rsidR="00722153" w:rsidRPr="00F255B0" w:rsidTr="00722153">
        <w:trPr>
          <w:cnfStyle w:val="000000100000"/>
        </w:trPr>
        <w:tc>
          <w:tcPr>
            <w:cnfStyle w:val="001000000000"/>
            <w:tcW w:w="454" w:type="pct"/>
            <w:vMerge/>
          </w:tcPr>
          <w:p w:rsidR="00722153" w:rsidRPr="00D87B3C" w:rsidRDefault="00722153" w:rsidP="00722153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D92D3B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D92D3B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</w:tr>
      <w:tr w:rsidR="00722153" w:rsidTr="00722153">
        <w:tc>
          <w:tcPr>
            <w:cnfStyle w:val="001000000000"/>
            <w:tcW w:w="454" w:type="pct"/>
            <w:vMerge/>
          </w:tcPr>
          <w:p w:rsidR="00722153" w:rsidRPr="00D92D3B" w:rsidRDefault="00722153" w:rsidP="00722153">
            <w:pPr>
              <w:rPr>
                <w:b w:val="0"/>
              </w:rPr>
            </w:pPr>
          </w:p>
        </w:tc>
        <w:tc>
          <w:tcPr>
            <w:tcW w:w="1818" w:type="pct"/>
            <w:gridSpan w:val="2"/>
          </w:tcPr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Comprendre une consigne orale donnée collectivement.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Comprendre une règle de jeu.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Identifier les personnages de l’histoire et les éléments essentiels.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Identifier et ordonner les actions des personnages et leurs motivations</w:t>
            </w:r>
            <w:r>
              <w:rPr>
                <w:sz w:val="20"/>
                <w:szCs w:val="20"/>
              </w:rPr>
              <w:t xml:space="preserve"> et émotions</w:t>
            </w:r>
            <w:r w:rsidRPr="002F5165">
              <w:rPr>
                <w:sz w:val="20"/>
                <w:szCs w:val="20"/>
              </w:rPr>
              <w:t>.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Situer des éléments d’une image les uns par rapport aux autres.</w:t>
            </w:r>
          </w:p>
        </w:tc>
        <w:tc>
          <w:tcPr>
            <w:tcW w:w="2728" w:type="pct"/>
            <w:gridSpan w:val="3"/>
          </w:tcPr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Relever des points communs et des différences.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des mots contraires pour opposer des caractéristiques.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 xml:space="preserve">Classer, catégoriser </w:t>
            </w:r>
            <w:r>
              <w:rPr>
                <w:sz w:val="20"/>
                <w:szCs w:val="20"/>
              </w:rPr>
              <w:t>avec des termes génériques.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Se créer des images mentales suite à une consigne ou une histoire.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Interpréter le résultat d’une action (cause/conséquence).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Anticiper le résultat d’une action, d’une procédure.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Inventer une histoire à partir d’images ou d’un album inconnu.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attention à la concordance des temps.</w:t>
            </w:r>
          </w:p>
        </w:tc>
      </w:tr>
      <w:tr w:rsidR="00722153" w:rsidRPr="00F255B0" w:rsidTr="00722153">
        <w:trPr>
          <w:cnfStyle w:val="000000100000"/>
          <w:trHeight w:val="70"/>
        </w:trPr>
        <w:tc>
          <w:tcPr>
            <w:cnfStyle w:val="001000000000"/>
            <w:tcW w:w="454" w:type="pct"/>
            <w:vMerge/>
          </w:tcPr>
          <w:p w:rsidR="00722153" w:rsidRPr="00F255B0" w:rsidRDefault="00722153" w:rsidP="00722153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</w:tr>
      <w:tr w:rsidR="00722153" w:rsidTr="00722153">
        <w:trPr>
          <w:cantSplit/>
          <w:trHeight w:val="313"/>
        </w:trPr>
        <w:tc>
          <w:tcPr>
            <w:cnfStyle w:val="001000000000"/>
            <w:tcW w:w="454" w:type="pct"/>
            <w:vMerge/>
            <w:textDirection w:val="btLr"/>
            <w:vAlign w:val="center"/>
          </w:tcPr>
          <w:p w:rsidR="00722153" w:rsidRPr="0043171C" w:rsidRDefault="00722153" w:rsidP="00722153">
            <w:pPr>
              <w:ind w:left="113" w:right="113"/>
              <w:rPr>
                <w:b w:val="0"/>
                <w:sz w:val="18"/>
                <w:szCs w:val="18"/>
              </w:rPr>
            </w:pPr>
          </w:p>
        </w:tc>
        <w:tc>
          <w:tcPr>
            <w:tcW w:w="4546" w:type="pct"/>
            <w:gridSpan w:val="5"/>
          </w:tcPr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S’exprimer dans un langage correct et précis, augmenter son capital mots.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Réutiliser ls mots appris dans un contexte différent.</w:t>
            </w:r>
          </w:p>
        </w:tc>
      </w:tr>
      <w:tr w:rsidR="00722153" w:rsidRPr="00F255B0" w:rsidTr="00722153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22153" w:rsidRPr="00F255B0" w:rsidRDefault="00722153" w:rsidP="00722153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</w:tr>
      <w:tr w:rsidR="00722153" w:rsidTr="00722153">
        <w:trPr>
          <w:cantSplit/>
          <w:trHeight w:val="992"/>
        </w:trPr>
        <w:tc>
          <w:tcPr>
            <w:cnfStyle w:val="001000000000"/>
            <w:tcW w:w="454" w:type="pct"/>
            <w:textDirection w:val="btLr"/>
            <w:vAlign w:val="center"/>
          </w:tcPr>
          <w:p w:rsidR="00722153" w:rsidRPr="0043171C" w:rsidRDefault="00722153" w:rsidP="00722153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43171C">
              <w:rPr>
                <w:b w:val="0"/>
                <w:sz w:val="18"/>
                <w:szCs w:val="18"/>
              </w:rPr>
              <w:t>Echanger, réfléchir avec les autres.</w:t>
            </w:r>
          </w:p>
        </w:tc>
        <w:tc>
          <w:tcPr>
            <w:tcW w:w="1818" w:type="pct"/>
            <w:gridSpan w:val="2"/>
          </w:tcPr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Raconter des événements vécus au groupe classe.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Reformuler une consigne.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Raconter une histoire lue en classe.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 xml:space="preserve">Décrire </w:t>
            </w:r>
            <w:r>
              <w:rPr>
                <w:sz w:val="20"/>
                <w:szCs w:val="20"/>
              </w:rPr>
              <w:t>en listant les caractéristiques</w:t>
            </w:r>
            <w:r w:rsidRPr="002F5165">
              <w:rPr>
                <w:sz w:val="20"/>
                <w:szCs w:val="20"/>
              </w:rPr>
              <w:t>.</w:t>
            </w:r>
          </w:p>
        </w:tc>
        <w:tc>
          <w:tcPr>
            <w:tcW w:w="2728" w:type="pct"/>
            <w:gridSpan w:val="3"/>
          </w:tcPr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Participer au propos du groupe en complétant, en s’opposant…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Récapituler ce qui vient d’être dit.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Reformuler, préciser ses propos.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Justifier un choix, une action, un comportement.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Donner des procédures pour faire / pour jouer. 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Raconter une histoire en faisant parler les personnages.</w:t>
            </w:r>
          </w:p>
        </w:tc>
      </w:tr>
      <w:tr w:rsidR="00722153" w:rsidRPr="00F255B0" w:rsidTr="00722153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22153" w:rsidRPr="00F255B0" w:rsidRDefault="00722153" w:rsidP="00722153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</w:tr>
      <w:tr w:rsidR="00722153" w:rsidTr="00722153">
        <w:trPr>
          <w:cantSplit/>
          <w:trHeight w:val="992"/>
        </w:trPr>
        <w:tc>
          <w:tcPr>
            <w:cnfStyle w:val="001000000000"/>
            <w:tcW w:w="454" w:type="pct"/>
            <w:textDirection w:val="btLr"/>
            <w:vAlign w:val="center"/>
          </w:tcPr>
          <w:p w:rsidR="00722153" w:rsidRPr="0043171C" w:rsidRDefault="00722153" w:rsidP="00722153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Cons-cience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phonolo-gique</w:t>
            </w:r>
            <w:proofErr w:type="spellEnd"/>
          </w:p>
        </w:tc>
        <w:tc>
          <w:tcPr>
            <w:tcW w:w="1818" w:type="pct"/>
            <w:gridSpan w:val="2"/>
          </w:tcPr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Dire des comptines avec des rimes ou sons qui reviennent régulièrement et commencer les identifier.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 xml:space="preserve">Compter les syllabes. </w:t>
            </w:r>
          </w:p>
          <w:p w:rsidR="00722153" w:rsidRPr="001C007B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1C007B">
              <w:rPr>
                <w:sz w:val="20"/>
                <w:szCs w:val="20"/>
              </w:rPr>
              <w:t xml:space="preserve">Trouver des mots commençant par un son ou une syllabe donnée. 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1C007B">
              <w:rPr>
                <w:sz w:val="20"/>
                <w:szCs w:val="20"/>
              </w:rPr>
              <w:t>Trouver des mots qui riment.</w:t>
            </w:r>
          </w:p>
        </w:tc>
        <w:tc>
          <w:tcPr>
            <w:tcW w:w="2728" w:type="pct"/>
            <w:gridSpan w:val="3"/>
          </w:tcPr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Localiser un son ou une syllabe dans un mot.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Repérer un son ou une syllabe commune à plusieurs mots.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Produire des pseudo-mots avec des syllabes.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Inverser, substituer, enlever et ajouter une syllabe.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Distinguer des sons proches.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Trouver des phonèmes.</w:t>
            </w:r>
          </w:p>
          <w:p w:rsidR="00722153" w:rsidRPr="002F5165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Localiser la place d’un phonème dans un mot.</w:t>
            </w:r>
          </w:p>
        </w:tc>
      </w:tr>
      <w:tr w:rsidR="00722153" w:rsidRPr="00F255B0" w:rsidTr="00722153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22153" w:rsidRPr="00F255B0" w:rsidRDefault="00722153" w:rsidP="00722153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7F57C3" w:rsidRPr="00927B72" w:rsidRDefault="00FD37F3" w:rsidP="007F57C3">
      <w:pPr>
        <w:rPr>
          <w:rFonts w:ascii="Courgette" w:hAnsi="Courgette"/>
        </w:rPr>
      </w:pPr>
      <w:r>
        <w:rPr>
          <w:rFonts w:ascii="Courgette" w:hAnsi="Courgette"/>
          <w:noProof/>
          <w:lang w:eastAsia="fr-FR"/>
        </w:rPr>
        <w:pict>
          <v:shape id="_x0000_s1029" type="#_x0000_t202" style="position:absolute;margin-left:732.35pt;margin-top:13.8pt;width:30pt;height:72.75pt;z-index:251677696;mso-position-horizontal-relative:text;mso-position-vertical-relative:text;mso-width-relative:margin;mso-height-relative:margin" stroked="f">
            <v:textbox style="layout-flow:vertical">
              <w:txbxContent>
                <w:p w:rsidR="00930B0D" w:rsidRPr="00930B0D" w:rsidRDefault="00930B0D" w:rsidP="00930B0D">
                  <w:pPr>
                    <w:rPr>
                      <w:rFonts w:ascii="A little sunshine" w:hAnsi="A little sunshine"/>
                    </w:rPr>
                  </w:pPr>
                  <w:r w:rsidRPr="00930B0D">
                    <w:rPr>
                      <w:rFonts w:ascii="A little sunshine" w:hAnsi="A little sunshine"/>
                    </w:rPr>
                    <w:t>www.jeuxdecole.net</w:t>
                  </w:r>
                </w:p>
              </w:txbxContent>
            </v:textbox>
          </v:shape>
        </w:pict>
      </w:r>
      <w:r w:rsidR="007F57C3" w:rsidRPr="00927B72">
        <w:rPr>
          <w:rFonts w:ascii="Courgette" w:hAnsi="Courgette"/>
        </w:rPr>
        <w:t>Activités et matériel proposés :</w:t>
      </w:r>
    </w:p>
    <w:p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 xml:space="preserve">Temps de regroupement et activités rituelles </w:t>
      </w:r>
      <w:r w:rsidR="00722153">
        <w:rPr>
          <w:rFonts w:ascii="Courgette" w:hAnsi="Courgette"/>
        </w:rPr>
        <w:tab/>
      </w:r>
      <w:r w:rsidR="00722153" w:rsidRPr="0070167B">
        <w:rPr>
          <w:rFonts w:ascii="Courgette" w:hAnsi="Courgette"/>
        </w:rPr>
        <w:t>Lecture offerte et étude d’albums en lien avec les projets de classe</w:t>
      </w:r>
      <w:r w:rsidR="00722153" w:rsidRPr="00722153">
        <w:rPr>
          <w:rFonts w:ascii="Courgette" w:hAnsi="Courgette"/>
        </w:rPr>
        <w:t xml:space="preserve"> </w:t>
      </w:r>
      <w:r w:rsidR="00722153">
        <w:rPr>
          <w:rFonts w:ascii="Courgette" w:hAnsi="Courgette"/>
        </w:rPr>
        <w:tab/>
        <w:t>Débat philo</w:t>
      </w:r>
    </w:p>
    <w:p w:rsidR="00722153" w:rsidRPr="0070167B" w:rsidRDefault="00722153" w:rsidP="0072215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Echanges informels dans la classe et sur la cour</w:t>
      </w:r>
      <w:r>
        <w:rPr>
          <w:rFonts w:ascii="Courgette" w:hAnsi="Courgette"/>
        </w:rPr>
        <w:tab/>
      </w:r>
      <w:r>
        <w:rPr>
          <w:rFonts w:ascii="Courgette" w:hAnsi="Courgette"/>
        </w:rPr>
        <w:tab/>
      </w:r>
      <w:r>
        <w:rPr>
          <w:rFonts w:ascii="Courgette" w:hAnsi="Courgette"/>
        </w:rPr>
        <w:tab/>
      </w:r>
      <w:r w:rsidR="007F57C3" w:rsidRPr="0070167B">
        <w:rPr>
          <w:rFonts w:ascii="Courgette" w:hAnsi="Courgette"/>
        </w:rPr>
        <w:t>Comptines et chansons</w:t>
      </w:r>
      <w:r>
        <w:rPr>
          <w:rFonts w:ascii="Courgette" w:hAnsi="Courgette"/>
        </w:rPr>
        <w:tab/>
      </w:r>
      <w:r w:rsidRPr="0070167B">
        <w:rPr>
          <w:rFonts w:ascii="Courgette" w:hAnsi="Courgette"/>
        </w:rPr>
        <w:t>Atelier</w:t>
      </w:r>
      <w:r>
        <w:rPr>
          <w:rFonts w:ascii="Courgette" w:hAnsi="Courgette"/>
        </w:rPr>
        <w:t>s</w:t>
      </w:r>
      <w:r w:rsidRPr="0070167B">
        <w:rPr>
          <w:rFonts w:ascii="Courgette" w:hAnsi="Courgette"/>
        </w:rPr>
        <w:t xml:space="preserve"> inspiration Montessori langage</w:t>
      </w:r>
    </w:p>
    <w:p w:rsidR="00722153" w:rsidRDefault="007F57C3" w:rsidP="0072215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Apprentilangues</w:t>
      </w:r>
      <w:r w:rsidR="00643C51">
        <w:rPr>
          <w:rFonts w:ascii="Courgette" w:hAnsi="Courgette"/>
        </w:rPr>
        <w:t>, Le vocabulaire en maternelle</w:t>
      </w:r>
      <w:r w:rsidR="00722153" w:rsidRPr="00722153">
        <w:rPr>
          <w:rFonts w:ascii="Courgette" w:hAnsi="Courgette"/>
        </w:rPr>
        <w:t xml:space="preserve"> </w:t>
      </w:r>
      <w:r w:rsidR="00722153">
        <w:rPr>
          <w:rFonts w:ascii="Courgette" w:hAnsi="Courgette"/>
        </w:rPr>
        <w:tab/>
        <w:t>Travail de compréhension des consignes dans toutes les activités de classe</w:t>
      </w:r>
    </w:p>
    <w:p w:rsidR="007F57C3" w:rsidRPr="0070167B" w:rsidRDefault="007F57C3" w:rsidP="007F57C3">
      <w:pPr>
        <w:spacing w:after="0"/>
        <w:rPr>
          <w:rFonts w:ascii="Courgette" w:hAnsi="Courgette"/>
        </w:rPr>
      </w:pPr>
    </w:p>
    <w:p w:rsidR="007F57C3" w:rsidRPr="002C7C0A" w:rsidRDefault="007F57C3" w:rsidP="00722153">
      <w:pPr>
        <w:jc w:val="center"/>
        <w:rPr>
          <w:rFonts w:ascii="OpenDyslexic" w:hAnsi="OpenDyslexic"/>
          <w:color w:val="385623" w:themeColor="accent6" w:themeShade="80"/>
          <w:sz w:val="36"/>
          <w:szCs w:val="36"/>
        </w:rPr>
      </w:pPr>
      <w:r w:rsidRPr="002C7C0A">
        <w:rPr>
          <w:rFonts w:ascii="OpenDyslexic" w:hAnsi="OpenDyslexic"/>
          <w:noProof/>
          <w:color w:val="385623" w:themeColor="accent6" w:themeShade="80"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8554085</wp:posOffset>
            </wp:positionH>
            <wp:positionV relativeFrom="paragraph">
              <wp:posOffset>-159073</wp:posOffset>
            </wp:positionV>
            <wp:extent cx="1107571" cy="1156365"/>
            <wp:effectExtent l="0" t="0" r="0" b="5715"/>
            <wp:wrapNone/>
            <wp:docPr id="2" name="Image 2" descr="GarÃ§on, Livre, Reding, Enfant, L'Ã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Ã§on, Livre, Reding, Enfant, L'Ãc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71" cy="11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7C0A">
        <w:rPr>
          <w:rFonts w:ascii="OpenDyslexic" w:hAnsi="OpenDyslexic"/>
          <w:color w:val="385623" w:themeColor="accent6" w:themeShade="80"/>
          <w:sz w:val="36"/>
          <w:szCs w:val="36"/>
        </w:rPr>
        <w:t>Mobiliser le langage dans toutes ses dimensions</w:t>
      </w:r>
    </w:p>
    <w:p w:rsidR="007F57C3" w:rsidRPr="00DE72A6" w:rsidRDefault="007F57C3" w:rsidP="007F57C3">
      <w:pPr>
        <w:pStyle w:val="NormalCouleur"/>
        <w:rPr>
          <w:color w:val="A8D08D" w:themeColor="accent6" w:themeTint="99"/>
          <w:sz w:val="24"/>
          <w:szCs w:val="24"/>
        </w:rPr>
      </w:pPr>
      <w:r w:rsidRPr="00DE72A6">
        <w:rPr>
          <w:color w:val="A8D08D" w:themeColor="accent6" w:themeTint="99"/>
          <w:sz w:val="24"/>
          <w:szCs w:val="24"/>
        </w:rPr>
        <w:t>L’écrit</w:t>
      </w:r>
    </w:p>
    <w:p w:rsidR="007F57C3" w:rsidRPr="007F3C69" w:rsidRDefault="007F57C3" w:rsidP="007F57C3">
      <w:pPr>
        <w:pStyle w:val="NormalCouleur"/>
        <w:rPr>
          <w:sz w:val="16"/>
          <w:szCs w:val="16"/>
        </w:rPr>
      </w:pPr>
    </w:p>
    <w:p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Comprendre des textes écrits sans autre aide que le langage entendu.</w:t>
      </w:r>
    </w:p>
    <w:p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Manifester de la curiosité par rapport à l’écrit. Pouvoir redire les mots d’une phrase écrite après sa lecture par l’adulte, les mots du titre connu d’un livre ou d’un texte.</w:t>
      </w:r>
    </w:p>
    <w:p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Participer verbalement à la production d’un écrit. Savoir qu’on n’écrit pas comme on parle.</w:t>
      </w:r>
    </w:p>
    <w:p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Reconnaître les lettres de l’alphabet et connaître les correspondances entre les trois manières de les écrire : cursive, script, capitales d’imprimerie. Copier à l’aide d’un clavier.</w:t>
      </w:r>
    </w:p>
    <w:p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Écrire son prénom en écriture cursive, sans modèle.</w:t>
      </w:r>
      <w:r w:rsidRPr="004F5E9D">
        <w:t xml:space="preserve"> </w:t>
      </w:r>
    </w:p>
    <w:p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Écrire seul un mot en utilisant des lettres ou groupes de lettres empruntés aux mots connus.</w:t>
      </w:r>
    </w:p>
    <w:p w:rsidR="007F57C3" w:rsidRPr="007F3C69" w:rsidRDefault="007F57C3" w:rsidP="007F57C3">
      <w:pPr>
        <w:pStyle w:val="Style7"/>
        <w:spacing w:before="0" w:line="240" w:lineRule="auto"/>
        <w:rPr>
          <w:rFonts w:ascii="Arial" w:hAnsi="Arial"/>
          <w:color w:val="auto"/>
          <w:spacing w:val="0"/>
          <w:sz w:val="16"/>
          <w:szCs w:val="16"/>
        </w:rPr>
      </w:pPr>
    </w:p>
    <w:p w:rsidR="007F57C3" w:rsidRPr="00DE72A6" w:rsidRDefault="007F57C3" w:rsidP="007F57C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DE72A6">
        <w:rPr>
          <w:rFonts w:ascii="AR CENA" w:hAnsi="AR CENA" w:cs="Arial"/>
          <w:color w:val="A8D08D" w:themeColor="accent6" w:themeTint="99"/>
          <w:sz w:val="36"/>
          <w:szCs w:val="36"/>
        </w:rPr>
        <w:t xml:space="preserve">Programmation PS </w:t>
      </w:r>
    </w:p>
    <w:p w:rsidR="007F57C3" w:rsidRPr="0043171C" w:rsidRDefault="007F57C3" w:rsidP="007F57C3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ListTable4Accent5"/>
        <w:tblW w:w="5000" w:type="pct"/>
        <w:tblLook w:val="04A0"/>
      </w:tblPr>
      <w:tblGrid>
        <w:gridCol w:w="1292"/>
        <w:gridCol w:w="2730"/>
        <w:gridCol w:w="2730"/>
        <w:gridCol w:w="2730"/>
        <w:gridCol w:w="2150"/>
        <w:gridCol w:w="219"/>
        <w:gridCol w:w="2369"/>
      </w:tblGrid>
      <w:tr w:rsidR="007F57C3" w:rsidTr="008A3431">
        <w:trPr>
          <w:cnfStyle w:val="100000000000"/>
        </w:trPr>
        <w:tc>
          <w:tcPr>
            <w:cnfStyle w:val="001000000000"/>
            <w:tcW w:w="454" w:type="pct"/>
          </w:tcPr>
          <w:p w:rsidR="007F57C3" w:rsidRDefault="007F57C3" w:rsidP="008A3431"/>
        </w:tc>
        <w:tc>
          <w:tcPr>
            <w:tcW w:w="960" w:type="pct"/>
          </w:tcPr>
          <w:p w:rsidR="007F57C3" w:rsidRDefault="007F57C3" w:rsidP="008A3431">
            <w:pPr>
              <w:cnfStyle w:val="100000000000"/>
            </w:pPr>
            <w:r>
              <w:t>Période 1</w:t>
            </w:r>
          </w:p>
        </w:tc>
        <w:tc>
          <w:tcPr>
            <w:tcW w:w="960" w:type="pct"/>
          </w:tcPr>
          <w:p w:rsidR="007F57C3" w:rsidRDefault="007F57C3" w:rsidP="008A3431">
            <w:pPr>
              <w:cnfStyle w:val="100000000000"/>
            </w:pPr>
            <w:r>
              <w:t>Période 2</w:t>
            </w:r>
          </w:p>
        </w:tc>
        <w:tc>
          <w:tcPr>
            <w:tcW w:w="960" w:type="pct"/>
          </w:tcPr>
          <w:p w:rsidR="007F57C3" w:rsidRDefault="007F57C3" w:rsidP="008A3431">
            <w:pPr>
              <w:cnfStyle w:val="100000000000"/>
            </w:pPr>
            <w:r>
              <w:t>Période 3</w:t>
            </w:r>
          </w:p>
        </w:tc>
        <w:tc>
          <w:tcPr>
            <w:tcW w:w="833" w:type="pct"/>
            <w:gridSpan w:val="2"/>
          </w:tcPr>
          <w:p w:rsidR="007F57C3" w:rsidRDefault="007F57C3" w:rsidP="008A3431">
            <w:pPr>
              <w:cnfStyle w:val="100000000000"/>
            </w:pPr>
            <w:r>
              <w:t>Période 4</w:t>
            </w:r>
          </w:p>
        </w:tc>
        <w:tc>
          <w:tcPr>
            <w:tcW w:w="833" w:type="pct"/>
          </w:tcPr>
          <w:p w:rsidR="007F57C3" w:rsidRDefault="007F57C3" w:rsidP="008A3431">
            <w:pPr>
              <w:cnfStyle w:val="100000000000"/>
            </w:pPr>
            <w:r>
              <w:t>Période 5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454" w:type="pct"/>
            <w:vMerge w:val="restart"/>
            <w:textDirection w:val="btLr"/>
            <w:vAlign w:val="center"/>
          </w:tcPr>
          <w:p w:rsidR="007F57C3" w:rsidRPr="007F3C69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F3C69">
              <w:rPr>
                <w:b w:val="0"/>
                <w:sz w:val="16"/>
                <w:szCs w:val="16"/>
              </w:rPr>
              <w:t>Ecouter de l’écrit et comprendre</w:t>
            </w:r>
          </w:p>
        </w:tc>
        <w:tc>
          <w:tcPr>
            <w:tcW w:w="4546" w:type="pct"/>
            <w:gridSpan w:val="6"/>
          </w:tcPr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Ecouter des histoires lues et y prendre plaisir.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  <w:vMerge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D87B3C" w:rsidRDefault="007F57C3" w:rsidP="008A3431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90156D">
        <w:trPr>
          <w:trHeight w:val="564"/>
        </w:trPr>
        <w:tc>
          <w:tcPr>
            <w:cnfStyle w:val="001000000000"/>
            <w:tcW w:w="454" w:type="pct"/>
            <w:vMerge/>
          </w:tcPr>
          <w:p w:rsidR="007F57C3" w:rsidRDefault="007F57C3" w:rsidP="008A3431">
            <w:pPr>
              <w:rPr>
                <w:b w:val="0"/>
              </w:rPr>
            </w:pPr>
          </w:p>
        </w:tc>
        <w:tc>
          <w:tcPr>
            <w:tcW w:w="1920" w:type="pct"/>
            <w:gridSpan w:val="2"/>
            <w:vAlign w:val="center"/>
          </w:tcPr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Fréquenter spontanément et régulièrement le coin lecture.</w:t>
            </w:r>
          </w:p>
        </w:tc>
        <w:tc>
          <w:tcPr>
            <w:tcW w:w="2626" w:type="pct"/>
            <w:gridSpan w:val="4"/>
          </w:tcPr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Solliciter l’adulte pour qu’il lui lise /relise un livre.</w:t>
            </w:r>
          </w:p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Utiliser le coin écoute pour écouter des livres.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D87B3C" w:rsidRDefault="007F57C3" w:rsidP="008A3431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rPr>
          <w:trHeight w:val="755"/>
        </w:trPr>
        <w:tc>
          <w:tcPr>
            <w:cnfStyle w:val="001000000000"/>
            <w:tcW w:w="454" w:type="pct"/>
            <w:textDirection w:val="btLr"/>
            <w:vAlign w:val="center"/>
          </w:tcPr>
          <w:p w:rsidR="007F57C3" w:rsidRPr="007A5E53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A5E53">
              <w:rPr>
                <w:b w:val="0"/>
                <w:sz w:val="16"/>
                <w:szCs w:val="16"/>
              </w:rPr>
              <w:t>Découvrir la fonction de l’écrit</w:t>
            </w:r>
          </w:p>
        </w:tc>
        <w:tc>
          <w:tcPr>
            <w:tcW w:w="4546" w:type="pct"/>
            <w:gridSpan w:val="6"/>
            <w:vAlign w:val="center"/>
          </w:tcPr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Utiliser les étiquettes- prénoms.</w:t>
            </w:r>
          </w:p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Découvrir divers types d’écrits et leurs fonctions dans des situations de classe concrètes (histoire, documentaire, recette, …).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D92D3B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D92D3B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rPr>
          <w:cantSplit/>
          <w:trHeight w:val="612"/>
        </w:trPr>
        <w:tc>
          <w:tcPr>
            <w:cnfStyle w:val="001000000000"/>
            <w:tcW w:w="454" w:type="pct"/>
            <w:vMerge w:val="restart"/>
            <w:textDirection w:val="btLr"/>
            <w:vAlign w:val="center"/>
          </w:tcPr>
          <w:p w:rsidR="007F57C3" w:rsidRPr="007A5E53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A5E53">
              <w:rPr>
                <w:b w:val="0"/>
                <w:sz w:val="16"/>
                <w:szCs w:val="16"/>
              </w:rPr>
              <w:t>Commencer à produire des écrits.</w:t>
            </w:r>
          </w:p>
        </w:tc>
        <w:tc>
          <w:tcPr>
            <w:tcW w:w="4546" w:type="pct"/>
            <w:gridSpan w:val="6"/>
          </w:tcPr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Observer l’adulte écrire.</w:t>
            </w:r>
          </w:p>
          <w:p w:rsidR="007F57C3" w:rsidRDefault="007F57C3" w:rsidP="008A3431">
            <w:pPr>
              <w:cnfStyle w:val="000000000000"/>
            </w:pPr>
            <w:r w:rsidRPr="007F57C3">
              <w:rPr>
                <w:sz w:val="20"/>
                <w:szCs w:val="20"/>
              </w:rPr>
              <w:t>Commenter ses dessins ou des événements de la classe (dictée à l’adulte).</w:t>
            </w:r>
          </w:p>
        </w:tc>
      </w:tr>
      <w:tr w:rsidR="007F57C3" w:rsidRPr="0011455D" w:rsidTr="008A3431">
        <w:trPr>
          <w:cnfStyle w:val="000000100000"/>
          <w:cantSplit/>
          <w:trHeight w:val="70"/>
        </w:trPr>
        <w:tc>
          <w:tcPr>
            <w:cnfStyle w:val="001000000000"/>
            <w:tcW w:w="454" w:type="pct"/>
            <w:vMerge/>
            <w:textDirection w:val="btLr"/>
            <w:vAlign w:val="center"/>
          </w:tcPr>
          <w:p w:rsidR="007F57C3" w:rsidRPr="0011455D" w:rsidRDefault="007F57C3" w:rsidP="008A3431">
            <w:pPr>
              <w:ind w:left="113" w:right="113"/>
              <w:rPr>
                <w:b w:val="0"/>
                <w:sz w:val="6"/>
                <w:szCs w:val="6"/>
              </w:rPr>
            </w:pPr>
          </w:p>
        </w:tc>
        <w:tc>
          <w:tcPr>
            <w:tcW w:w="1920" w:type="pct"/>
            <w:gridSpan w:val="2"/>
          </w:tcPr>
          <w:p w:rsidR="007F57C3" w:rsidRPr="0011455D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2626" w:type="pct"/>
            <w:gridSpan w:val="4"/>
          </w:tcPr>
          <w:p w:rsidR="007F57C3" w:rsidRPr="0011455D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rPr>
          <w:cantSplit/>
          <w:trHeight w:val="197"/>
        </w:trPr>
        <w:tc>
          <w:tcPr>
            <w:cnfStyle w:val="001000000000"/>
            <w:tcW w:w="454" w:type="pct"/>
            <w:vMerge/>
            <w:textDirection w:val="btLr"/>
            <w:vAlign w:val="center"/>
          </w:tcPr>
          <w:p w:rsidR="007F57C3" w:rsidRPr="007A5E53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20" w:type="pct"/>
            <w:gridSpan w:val="2"/>
          </w:tcPr>
          <w:p w:rsidR="007F57C3" w:rsidRDefault="007F57C3" w:rsidP="008A3431">
            <w:pPr>
              <w:cnfStyle w:val="000000000000"/>
            </w:pPr>
          </w:p>
        </w:tc>
        <w:tc>
          <w:tcPr>
            <w:tcW w:w="2626" w:type="pct"/>
            <w:gridSpan w:val="4"/>
          </w:tcPr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Réaliser des premières écritures autonomes (produire un écrit avec une intention).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rPr>
          <w:cantSplit/>
          <w:trHeight w:val="992"/>
        </w:trPr>
        <w:tc>
          <w:tcPr>
            <w:cnfStyle w:val="001000000000"/>
            <w:tcW w:w="454" w:type="pct"/>
            <w:textDirection w:val="btLr"/>
            <w:vAlign w:val="center"/>
          </w:tcPr>
          <w:p w:rsidR="007F57C3" w:rsidRPr="0043171C" w:rsidRDefault="007F57C3" w:rsidP="008A3431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Découvrir le principe alphabétique.</w:t>
            </w:r>
          </w:p>
        </w:tc>
        <w:tc>
          <w:tcPr>
            <w:tcW w:w="960" w:type="pct"/>
          </w:tcPr>
          <w:p w:rsidR="007F57C3" w:rsidRDefault="007F57C3" w:rsidP="008A3431">
            <w:pPr>
              <w:cnfStyle w:val="000000000000"/>
            </w:pPr>
          </w:p>
        </w:tc>
        <w:tc>
          <w:tcPr>
            <w:tcW w:w="960" w:type="pct"/>
          </w:tcPr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Reconnaitre l’initiale de son prénom.</w:t>
            </w:r>
          </w:p>
        </w:tc>
        <w:tc>
          <w:tcPr>
            <w:tcW w:w="960" w:type="pct"/>
          </w:tcPr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Reconnaitre son prénom Reconstituer son prénom avec des lettres mobiles à partir d’un modèle.</w:t>
            </w:r>
          </w:p>
        </w:tc>
        <w:tc>
          <w:tcPr>
            <w:tcW w:w="833" w:type="pct"/>
            <w:gridSpan w:val="2"/>
          </w:tcPr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 xml:space="preserve">Reconnaitre son prénom et les lettres qui le composent. </w:t>
            </w:r>
          </w:p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Commencer à écrire son prénom.</w:t>
            </w:r>
          </w:p>
        </w:tc>
        <w:tc>
          <w:tcPr>
            <w:tcW w:w="833" w:type="pct"/>
          </w:tcPr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Ecrire son prénom</w:t>
            </w:r>
            <w:r w:rsidR="00112051">
              <w:rPr>
                <w:sz w:val="20"/>
                <w:szCs w:val="20"/>
              </w:rPr>
              <w:t xml:space="preserve"> en capitales</w:t>
            </w:r>
            <w:r w:rsidRPr="007F57C3">
              <w:rPr>
                <w:sz w:val="20"/>
                <w:szCs w:val="20"/>
              </w:rPr>
              <w:t>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  <w:shd w:val="clear" w:color="auto" w:fill="D9E2F3" w:themeFill="accent1" w:themeFillTint="33"/>
          </w:tcPr>
          <w:p w:rsidR="007F57C3" w:rsidRPr="00F255B0" w:rsidRDefault="00FD37F3" w:rsidP="008A3431">
            <w:pPr>
              <w:cnfStyle w:val="000000100000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fr-FR"/>
              </w:rPr>
              <w:pict>
                <v:shape id="_x0000_s1030" type="#_x0000_t202" style="position:absolute;margin-left:143.55pt;margin-top:50.95pt;width:30pt;height:72.75pt;z-index:251678720;mso-position-horizontal-relative:text;mso-position-vertical-relative:text;mso-width-relative:margin;mso-height-relative:margin" stroked="f">
                  <v:textbox style="layout-flow:vertical">
                    <w:txbxContent>
                      <w:p w:rsidR="00930B0D" w:rsidRPr="00930B0D" w:rsidRDefault="00930B0D" w:rsidP="00930B0D">
                        <w:pPr>
                          <w:cnfStyle w:val="000000100000"/>
                          <w:rPr>
                            <w:rFonts w:ascii="A little sunshine" w:hAnsi="A little sunshine"/>
                          </w:rPr>
                        </w:pPr>
                        <w:r w:rsidRPr="00930B0D">
                          <w:rPr>
                            <w:rFonts w:ascii="A little sunshine" w:hAnsi="A little sunshine"/>
                          </w:rPr>
                          <w:t>www.jeuxdecole.net</w:t>
                        </w:r>
                      </w:p>
                    </w:txbxContent>
                  </v:textbox>
                </v:shape>
              </w:pict>
            </w:r>
          </w:p>
        </w:tc>
      </w:tr>
      <w:tr w:rsidR="00F64E76" w:rsidRPr="00F255B0" w:rsidTr="00F64E76">
        <w:trPr>
          <w:cantSplit/>
          <w:trHeight w:val="500"/>
        </w:trPr>
        <w:tc>
          <w:tcPr>
            <w:cnfStyle w:val="001000000000"/>
            <w:tcW w:w="454" w:type="pct"/>
            <w:vMerge w:val="restart"/>
            <w:textDirection w:val="btLr"/>
            <w:vAlign w:val="center"/>
          </w:tcPr>
          <w:p w:rsidR="00F64E76" w:rsidRPr="00251C74" w:rsidRDefault="00F64E76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251C74">
              <w:rPr>
                <w:b w:val="0"/>
                <w:sz w:val="16"/>
                <w:szCs w:val="16"/>
              </w:rPr>
              <w:lastRenderedPageBreak/>
              <w:t>Commencer à écrire tout seul</w:t>
            </w:r>
          </w:p>
        </w:tc>
        <w:tc>
          <w:tcPr>
            <w:tcW w:w="1920" w:type="pct"/>
            <w:gridSpan w:val="2"/>
          </w:tcPr>
          <w:p w:rsidR="00F64E76" w:rsidRDefault="00F64E76" w:rsidP="008A3431">
            <w:pPr>
              <w:cnfStyle w:val="00000000000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Latéralisation</w:t>
            </w:r>
            <w:r>
              <w:rPr>
                <w:sz w:val="20"/>
                <w:szCs w:val="20"/>
              </w:rPr>
              <w:t> :</w:t>
            </w:r>
            <w:r w:rsidRPr="00F64E76">
              <w:rPr>
                <w:sz w:val="20"/>
                <w:szCs w:val="20"/>
              </w:rPr>
              <w:t xml:space="preserve"> Test de latéralité </w:t>
            </w:r>
            <w:r>
              <w:rPr>
                <w:sz w:val="20"/>
                <w:szCs w:val="20"/>
              </w:rPr>
              <w:t>/</w:t>
            </w:r>
            <w:r w:rsidRPr="00F64E76">
              <w:rPr>
                <w:sz w:val="20"/>
                <w:szCs w:val="20"/>
              </w:rPr>
              <w:t xml:space="preserve"> Repérage de la droite</w:t>
            </w:r>
          </w:p>
          <w:p w:rsidR="00F64E76" w:rsidRDefault="00F64E76" w:rsidP="008A3431">
            <w:pPr>
              <w:cnfStyle w:val="00000000000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Tenue et maniement du crayon</w:t>
            </w:r>
            <w:r>
              <w:rPr>
                <w:sz w:val="20"/>
                <w:szCs w:val="20"/>
              </w:rPr>
              <w:t> :</w:t>
            </w:r>
            <w:r w:rsidRPr="00F64E76">
              <w:rPr>
                <w:sz w:val="20"/>
                <w:szCs w:val="20"/>
              </w:rPr>
              <w:t xml:space="preserve"> Observation de la main et reconnaissance des doigts </w:t>
            </w:r>
            <w:r>
              <w:rPr>
                <w:sz w:val="20"/>
                <w:szCs w:val="20"/>
              </w:rPr>
              <w:t xml:space="preserve">/ </w:t>
            </w:r>
            <w:r w:rsidRPr="00F64E76">
              <w:rPr>
                <w:sz w:val="20"/>
                <w:szCs w:val="20"/>
              </w:rPr>
              <w:t>Délier les doigts (usage de l’index avec peinture à doigts : points sur plan incliné, traits descendants</w:t>
            </w:r>
            <w:r>
              <w:rPr>
                <w:sz w:val="20"/>
                <w:szCs w:val="20"/>
              </w:rPr>
              <w:t>, jeux de doigts</w:t>
            </w:r>
            <w:r w:rsidR="004C3375">
              <w:rPr>
                <w:sz w:val="20"/>
                <w:szCs w:val="20"/>
              </w:rPr>
              <w:t>, pâte à modeler</w:t>
            </w:r>
            <w:r w:rsidRPr="00F64E76">
              <w:rPr>
                <w:sz w:val="20"/>
                <w:szCs w:val="20"/>
              </w:rPr>
              <w:t>)</w:t>
            </w:r>
          </w:p>
          <w:p w:rsidR="00F64E76" w:rsidRDefault="00F64E76" w:rsidP="008A3431">
            <w:pPr>
              <w:cnfStyle w:val="00000000000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Gestion statique de l’espace</w:t>
            </w:r>
            <w:r>
              <w:rPr>
                <w:sz w:val="20"/>
                <w:szCs w:val="20"/>
              </w:rPr>
              <w:t> :</w:t>
            </w:r>
            <w:r w:rsidRPr="00F64E76">
              <w:rPr>
                <w:sz w:val="20"/>
                <w:szCs w:val="20"/>
              </w:rPr>
              <w:t xml:space="preserve"> Alignement horizontal d’objets </w:t>
            </w:r>
            <w:r>
              <w:rPr>
                <w:sz w:val="20"/>
                <w:szCs w:val="20"/>
              </w:rPr>
              <w:t>/</w:t>
            </w:r>
            <w:r w:rsidRPr="00F64E76">
              <w:rPr>
                <w:sz w:val="20"/>
                <w:szCs w:val="20"/>
              </w:rPr>
              <w:t xml:space="preserve"> Respect de la régularité des espaces</w:t>
            </w:r>
          </w:p>
        </w:tc>
        <w:tc>
          <w:tcPr>
            <w:tcW w:w="960" w:type="pct"/>
          </w:tcPr>
          <w:p w:rsidR="0090156D" w:rsidRDefault="00F64E76" w:rsidP="008A3431">
            <w:pPr>
              <w:cnfStyle w:val="00000000000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Latéralisation</w:t>
            </w:r>
            <w:r>
              <w:rPr>
                <w:sz w:val="20"/>
                <w:szCs w:val="20"/>
              </w:rPr>
              <w:t> :</w:t>
            </w:r>
            <w:r w:rsidRPr="00F64E76">
              <w:rPr>
                <w:sz w:val="20"/>
                <w:szCs w:val="20"/>
              </w:rPr>
              <w:t xml:space="preserve"> Repérage de la droite et de la gauche </w:t>
            </w:r>
            <w:r>
              <w:rPr>
                <w:sz w:val="20"/>
                <w:szCs w:val="20"/>
              </w:rPr>
              <w:t>/</w:t>
            </w:r>
            <w:r w:rsidRPr="00F64E76">
              <w:rPr>
                <w:sz w:val="20"/>
                <w:szCs w:val="20"/>
              </w:rPr>
              <w:t xml:space="preserve"> Sens conventionnel de l’écriture</w:t>
            </w:r>
          </w:p>
          <w:p w:rsidR="00F64E76" w:rsidRDefault="00F64E76" w:rsidP="008A3431">
            <w:pPr>
              <w:cnfStyle w:val="00000000000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Tenue et maniement du crayon</w:t>
            </w:r>
            <w:r>
              <w:rPr>
                <w:sz w:val="20"/>
                <w:szCs w:val="20"/>
              </w:rPr>
              <w:t xml:space="preserve"> : </w:t>
            </w:r>
            <w:r w:rsidRPr="00F64E76">
              <w:rPr>
                <w:sz w:val="20"/>
                <w:szCs w:val="20"/>
              </w:rPr>
              <w:t xml:space="preserve">Prise en pince du crayon </w:t>
            </w:r>
            <w:r>
              <w:rPr>
                <w:sz w:val="20"/>
                <w:szCs w:val="20"/>
              </w:rPr>
              <w:t xml:space="preserve">/ </w:t>
            </w:r>
            <w:r w:rsidRPr="00F64E76">
              <w:rPr>
                <w:sz w:val="20"/>
                <w:szCs w:val="20"/>
              </w:rPr>
              <w:t>Position de la main et mobilité des doigts (tracés verticaux au crayon, tracés circulaires)</w:t>
            </w:r>
          </w:p>
          <w:p w:rsidR="00F64E76" w:rsidRPr="00F64E76" w:rsidRDefault="00F64E76" w:rsidP="008A3431">
            <w:pPr>
              <w:cnfStyle w:val="00000000000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Gestion statique de l’espace</w:t>
            </w:r>
            <w:r>
              <w:rPr>
                <w:sz w:val="20"/>
                <w:szCs w:val="20"/>
              </w:rPr>
              <w:t> :</w:t>
            </w:r>
            <w:r w:rsidRPr="00F64E76">
              <w:rPr>
                <w:sz w:val="20"/>
                <w:szCs w:val="20"/>
              </w:rPr>
              <w:t xml:space="preserve"> Alignement horizontal sur papier</w:t>
            </w:r>
            <w:r>
              <w:rPr>
                <w:sz w:val="20"/>
                <w:szCs w:val="20"/>
              </w:rPr>
              <w:t xml:space="preserve"> /</w:t>
            </w:r>
            <w:r w:rsidRPr="00F64E76">
              <w:rPr>
                <w:sz w:val="20"/>
                <w:szCs w:val="20"/>
              </w:rPr>
              <w:t xml:space="preserve"> Horizontalité</w:t>
            </w:r>
          </w:p>
        </w:tc>
        <w:tc>
          <w:tcPr>
            <w:tcW w:w="756" w:type="pct"/>
          </w:tcPr>
          <w:p w:rsidR="00F64E76" w:rsidRDefault="00F64E76" w:rsidP="008A3431">
            <w:pPr>
              <w:cnfStyle w:val="00000000000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Gestion statique de l’espace</w:t>
            </w:r>
            <w:r>
              <w:rPr>
                <w:sz w:val="20"/>
                <w:szCs w:val="20"/>
              </w:rPr>
              <w:t> :</w:t>
            </w:r>
            <w:r w:rsidRPr="00F64E76">
              <w:rPr>
                <w:sz w:val="20"/>
                <w:szCs w:val="20"/>
              </w:rPr>
              <w:t xml:space="preserve"> Perception des différences de dimension </w:t>
            </w:r>
            <w:r>
              <w:rPr>
                <w:sz w:val="20"/>
                <w:szCs w:val="20"/>
              </w:rPr>
              <w:t>/</w:t>
            </w:r>
            <w:r w:rsidRPr="00F64E76">
              <w:rPr>
                <w:sz w:val="20"/>
                <w:szCs w:val="20"/>
              </w:rPr>
              <w:t xml:space="preserve">Différenciation des espacements </w:t>
            </w:r>
            <w:r>
              <w:rPr>
                <w:sz w:val="20"/>
                <w:szCs w:val="20"/>
              </w:rPr>
              <w:t>/</w:t>
            </w:r>
            <w:r w:rsidRPr="00F64E76">
              <w:rPr>
                <w:sz w:val="20"/>
                <w:szCs w:val="20"/>
              </w:rPr>
              <w:t xml:space="preserve">Régularité de la verticalité </w:t>
            </w:r>
          </w:p>
          <w:p w:rsidR="00F64E76" w:rsidRPr="00F64E76" w:rsidRDefault="00F64E76" w:rsidP="008A3431">
            <w:pPr>
              <w:cnfStyle w:val="00000000000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Gestion dynamique de l’espace</w:t>
            </w:r>
            <w:r>
              <w:rPr>
                <w:sz w:val="20"/>
                <w:szCs w:val="20"/>
              </w:rPr>
              <w:t> :</w:t>
            </w:r>
            <w:r w:rsidRPr="00F64E76">
              <w:rPr>
                <w:sz w:val="20"/>
                <w:szCs w:val="20"/>
              </w:rPr>
              <w:t xml:space="preserve"> Acquisition du geste des boucles (points d’attaque et sens de rotation)</w:t>
            </w:r>
          </w:p>
        </w:tc>
        <w:tc>
          <w:tcPr>
            <w:tcW w:w="910" w:type="pct"/>
            <w:gridSpan w:val="2"/>
          </w:tcPr>
          <w:p w:rsidR="00F64E76" w:rsidRPr="007576A4" w:rsidRDefault="00F64E76" w:rsidP="008A3431">
            <w:pPr>
              <w:cnfStyle w:val="000000000000"/>
              <w:rPr>
                <w:sz w:val="20"/>
                <w:szCs w:val="20"/>
              </w:rPr>
            </w:pPr>
            <w:r w:rsidRPr="007576A4">
              <w:rPr>
                <w:sz w:val="20"/>
                <w:szCs w:val="20"/>
              </w:rPr>
              <w:t>Gestion dynamique de l’espace</w:t>
            </w:r>
            <w:r w:rsidR="007576A4" w:rsidRPr="007576A4">
              <w:rPr>
                <w:sz w:val="20"/>
                <w:szCs w:val="20"/>
              </w:rPr>
              <w:t> :</w:t>
            </w:r>
            <w:r w:rsidRPr="007576A4">
              <w:rPr>
                <w:sz w:val="20"/>
                <w:szCs w:val="20"/>
              </w:rPr>
              <w:t xml:space="preserve"> Production de boucles sur piste verticale Ecriture en majuscules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  <w:vMerge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RPr="00F255B0" w:rsidTr="008A3431">
        <w:trPr>
          <w:trHeight w:val="70"/>
        </w:trPr>
        <w:tc>
          <w:tcPr>
            <w:cnfStyle w:val="001000000000"/>
            <w:tcW w:w="454" w:type="pct"/>
            <w:vMerge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920" w:type="pct"/>
            <w:gridSpan w:val="2"/>
          </w:tcPr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Colorier dans la zone prévue.</w:t>
            </w:r>
          </w:p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Découvrir et reproduire des formes élémentaires : point, traits, lignes.</w:t>
            </w:r>
          </w:p>
        </w:tc>
        <w:tc>
          <w:tcPr>
            <w:tcW w:w="2626" w:type="pct"/>
            <w:gridSpan w:val="4"/>
          </w:tcPr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Colorier sans dépasser.</w:t>
            </w:r>
          </w:p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Créer un répertoire graphique des motifs et lignes rencontrées et les reproduire en variant le support, l’outil, le matériau…</w:t>
            </w:r>
          </w:p>
          <w:p w:rsidR="007F57C3" w:rsidRPr="007F57C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 xml:space="preserve">Tracer des lignes </w:t>
            </w:r>
            <w:r w:rsidR="008A3431" w:rsidRPr="007F57C3">
              <w:rPr>
                <w:sz w:val="20"/>
                <w:szCs w:val="20"/>
              </w:rPr>
              <w:t>verticales, horizontales</w:t>
            </w:r>
            <w:r w:rsidR="008A3431">
              <w:rPr>
                <w:sz w:val="20"/>
                <w:szCs w:val="20"/>
              </w:rPr>
              <w:t>,</w:t>
            </w:r>
            <w:r w:rsidR="008A3431" w:rsidRPr="007F57C3">
              <w:rPr>
                <w:sz w:val="20"/>
                <w:szCs w:val="20"/>
              </w:rPr>
              <w:t xml:space="preserve"> </w:t>
            </w:r>
            <w:r w:rsidRPr="007F57C3">
              <w:rPr>
                <w:sz w:val="20"/>
                <w:szCs w:val="20"/>
              </w:rPr>
              <w:t>ondulées, brisées, obliques dans différentes directions sur divers supports.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7576A4" w:rsidRDefault="007576A4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:rsidR="007F57C3" w:rsidRPr="00DE72A6" w:rsidRDefault="007F57C3" w:rsidP="007F57C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DE72A6">
        <w:rPr>
          <w:rFonts w:ascii="AR CENA" w:hAnsi="AR CENA" w:cs="Arial"/>
          <w:color w:val="A8D08D" w:themeColor="accent6" w:themeTint="99"/>
          <w:sz w:val="36"/>
          <w:szCs w:val="36"/>
        </w:rPr>
        <w:t>Programmation MS</w:t>
      </w:r>
    </w:p>
    <w:p w:rsidR="007F57C3" w:rsidRPr="0043171C" w:rsidRDefault="007F57C3" w:rsidP="007F57C3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ListTable4Accent5"/>
        <w:tblW w:w="5000" w:type="pct"/>
        <w:tblLook w:val="04A0"/>
      </w:tblPr>
      <w:tblGrid>
        <w:gridCol w:w="1291"/>
        <w:gridCol w:w="2730"/>
        <w:gridCol w:w="2730"/>
        <w:gridCol w:w="2489"/>
        <w:gridCol w:w="2611"/>
        <w:gridCol w:w="2369"/>
      </w:tblGrid>
      <w:tr w:rsidR="007F57C3" w:rsidTr="008A3431">
        <w:trPr>
          <w:cnfStyle w:val="100000000000"/>
        </w:trPr>
        <w:tc>
          <w:tcPr>
            <w:cnfStyle w:val="001000000000"/>
            <w:tcW w:w="454" w:type="pct"/>
          </w:tcPr>
          <w:p w:rsidR="007F57C3" w:rsidRDefault="007F57C3" w:rsidP="008A3431"/>
        </w:tc>
        <w:tc>
          <w:tcPr>
            <w:tcW w:w="960" w:type="pct"/>
          </w:tcPr>
          <w:p w:rsidR="007F57C3" w:rsidRDefault="007F57C3" w:rsidP="008A3431">
            <w:pPr>
              <w:cnfStyle w:val="100000000000"/>
            </w:pPr>
            <w:r>
              <w:t>Période 1</w:t>
            </w:r>
          </w:p>
        </w:tc>
        <w:tc>
          <w:tcPr>
            <w:tcW w:w="960" w:type="pct"/>
          </w:tcPr>
          <w:p w:rsidR="007F57C3" w:rsidRDefault="007F57C3" w:rsidP="008A3431">
            <w:pPr>
              <w:cnfStyle w:val="100000000000"/>
            </w:pPr>
            <w:r>
              <w:t>Période 2</w:t>
            </w:r>
          </w:p>
        </w:tc>
        <w:tc>
          <w:tcPr>
            <w:tcW w:w="875" w:type="pct"/>
          </w:tcPr>
          <w:p w:rsidR="007F57C3" w:rsidRDefault="007F57C3" w:rsidP="008A3431">
            <w:pPr>
              <w:cnfStyle w:val="100000000000"/>
            </w:pPr>
            <w:r>
              <w:t>Période 3</w:t>
            </w:r>
          </w:p>
        </w:tc>
        <w:tc>
          <w:tcPr>
            <w:tcW w:w="918" w:type="pct"/>
          </w:tcPr>
          <w:p w:rsidR="007F57C3" w:rsidRDefault="007F57C3" w:rsidP="008A3431">
            <w:pPr>
              <w:cnfStyle w:val="100000000000"/>
            </w:pPr>
            <w:r>
              <w:t>Période 4</w:t>
            </w:r>
          </w:p>
        </w:tc>
        <w:tc>
          <w:tcPr>
            <w:tcW w:w="833" w:type="pct"/>
          </w:tcPr>
          <w:p w:rsidR="007F57C3" w:rsidRDefault="007F57C3" w:rsidP="008A3431">
            <w:pPr>
              <w:cnfStyle w:val="100000000000"/>
            </w:pPr>
            <w:r>
              <w:t>Période 5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454" w:type="pct"/>
            <w:vMerge w:val="restart"/>
            <w:textDirection w:val="btLr"/>
            <w:vAlign w:val="center"/>
          </w:tcPr>
          <w:p w:rsidR="007F57C3" w:rsidRPr="007F3C69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F3C69">
              <w:rPr>
                <w:b w:val="0"/>
                <w:sz w:val="16"/>
                <w:szCs w:val="16"/>
              </w:rPr>
              <w:t>Ecouter de l’écrit et comprendre</w:t>
            </w:r>
          </w:p>
        </w:tc>
        <w:tc>
          <w:tcPr>
            <w:tcW w:w="4546" w:type="pct"/>
            <w:gridSpan w:val="5"/>
          </w:tcPr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 xml:space="preserve">Ecouter des histoires lues et y prendre plaisir. 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Utiliser le coin écoute pour écouter des livres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  <w:vMerge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7C5AF6" w:rsidRDefault="007F57C3" w:rsidP="008A3431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rPr>
          <w:trHeight w:val="688"/>
        </w:trPr>
        <w:tc>
          <w:tcPr>
            <w:cnfStyle w:val="001000000000"/>
            <w:tcW w:w="454" w:type="pct"/>
            <w:vMerge/>
          </w:tcPr>
          <w:p w:rsidR="007F57C3" w:rsidRDefault="007F57C3" w:rsidP="008A3431">
            <w:pPr>
              <w:rPr>
                <w:b w:val="0"/>
              </w:rPr>
            </w:pPr>
          </w:p>
        </w:tc>
        <w:tc>
          <w:tcPr>
            <w:tcW w:w="960" w:type="pct"/>
            <w:vAlign w:val="center"/>
          </w:tcPr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Ecouter une histoire en silence.</w:t>
            </w:r>
          </w:p>
        </w:tc>
        <w:tc>
          <w:tcPr>
            <w:tcW w:w="960" w:type="pct"/>
            <w:vAlign w:val="center"/>
          </w:tcPr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Repérer et nommer les personnages principaux d’une histoire.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Ecouter une histoire sans le support des images.</w:t>
            </w:r>
          </w:p>
        </w:tc>
        <w:tc>
          <w:tcPr>
            <w:tcW w:w="875" w:type="pct"/>
          </w:tcPr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Repérer et nommer les personnages principaux d’une histoire ainsi que les lieux.</w:t>
            </w:r>
          </w:p>
        </w:tc>
        <w:tc>
          <w:tcPr>
            <w:tcW w:w="1751" w:type="pct"/>
            <w:gridSpan w:val="2"/>
          </w:tcPr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Reconstituer chronologiquement une histoire à partir d’images.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Commencer à identifier les relations causales dans les récits.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</w:tcPr>
          <w:p w:rsidR="007F57C3" w:rsidRPr="007C5AF6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7C5AF6" w:rsidRDefault="007F57C3" w:rsidP="008A3431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rPr>
          <w:trHeight w:val="755"/>
        </w:trPr>
        <w:tc>
          <w:tcPr>
            <w:cnfStyle w:val="001000000000"/>
            <w:tcW w:w="454" w:type="pct"/>
            <w:textDirection w:val="btLr"/>
            <w:vAlign w:val="center"/>
          </w:tcPr>
          <w:p w:rsidR="007F57C3" w:rsidRPr="007A5E53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A5E53">
              <w:rPr>
                <w:b w:val="0"/>
                <w:sz w:val="16"/>
                <w:szCs w:val="16"/>
              </w:rPr>
              <w:t>Découvrir la fonction de l’écrit</w:t>
            </w:r>
          </w:p>
        </w:tc>
        <w:tc>
          <w:tcPr>
            <w:tcW w:w="4546" w:type="pct"/>
            <w:gridSpan w:val="5"/>
            <w:vAlign w:val="center"/>
          </w:tcPr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Prendre soin de l’objet livre.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Repérer le titre et l’auteur d’un album.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S’intéresser aux mots et aux écrits de la classe.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Reconnaître divers types d’écrits et leurs fonctions dans des situations de classe concrètes (histoire, documentaire, recette, …).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454" w:type="pct"/>
          </w:tcPr>
          <w:p w:rsidR="007F57C3" w:rsidRPr="007C5AF6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rPr>
          <w:cantSplit/>
          <w:trHeight w:val="612"/>
        </w:trPr>
        <w:tc>
          <w:tcPr>
            <w:cnfStyle w:val="001000000000"/>
            <w:tcW w:w="454" w:type="pct"/>
            <w:textDirection w:val="btLr"/>
            <w:vAlign w:val="center"/>
          </w:tcPr>
          <w:p w:rsidR="007F57C3" w:rsidRPr="007A5E53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A5E53">
              <w:rPr>
                <w:b w:val="0"/>
                <w:sz w:val="16"/>
                <w:szCs w:val="16"/>
              </w:rPr>
              <w:t>Commencer à produire des écrits.</w:t>
            </w:r>
          </w:p>
        </w:tc>
        <w:tc>
          <w:tcPr>
            <w:tcW w:w="4546" w:type="pct"/>
            <w:gridSpan w:val="5"/>
          </w:tcPr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Observer l’adulte écrire.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Commenter ses dessins ou des événements de la classe (dictée à l’adulte) en adaptant son débit de parole au rythme de l’écriture.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Raconter une histoire : dicter à l’adulte.</w:t>
            </w:r>
          </w:p>
          <w:p w:rsidR="007F57C3" w:rsidRPr="00722153" w:rsidRDefault="00FD37F3" w:rsidP="008A3431">
            <w:pPr>
              <w:cnfStyle w:val="0000000000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31" type="#_x0000_t202" style="position:absolute;margin-left:664.8pt;margin-top:3.05pt;width:30pt;height:72.75pt;z-index:251679744;mso-width-relative:margin;mso-height-relative:margin" stroked="f">
                  <v:textbox style="layout-flow:vertical">
                    <w:txbxContent>
                      <w:p w:rsidR="00930B0D" w:rsidRPr="00930B0D" w:rsidRDefault="00930B0D" w:rsidP="00930B0D">
                        <w:pPr>
                          <w:rPr>
                            <w:rFonts w:ascii="A little sunshine" w:hAnsi="A little sunshine"/>
                          </w:rPr>
                        </w:pPr>
                        <w:r w:rsidRPr="00930B0D">
                          <w:rPr>
                            <w:rFonts w:ascii="A little sunshine" w:hAnsi="A little sunshine"/>
                          </w:rPr>
                          <w:t>www.jeuxdecole.net</w:t>
                        </w:r>
                      </w:p>
                    </w:txbxContent>
                  </v:textbox>
                </v:shape>
              </w:pict>
            </w:r>
            <w:r w:rsidR="007F57C3" w:rsidRPr="00722153">
              <w:rPr>
                <w:sz w:val="20"/>
                <w:szCs w:val="20"/>
              </w:rPr>
              <w:t>Réaliser des premières écritures autonomes (produire un écrit avec une intention).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F57C3" w:rsidRPr="007C5AF6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90156D">
        <w:trPr>
          <w:cantSplit/>
          <w:trHeight w:val="693"/>
        </w:trPr>
        <w:tc>
          <w:tcPr>
            <w:cnfStyle w:val="001000000000"/>
            <w:tcW w:w="454" w:type="pct"/>
            <w:textDirection w:val="btLr"/>
            <w:vAlign w:val="center"/>
          </w:tcPr>
          <w:p w:rsidR="007F57C3" w:rsidRPr="00112051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112051">
              <w:rPr>
                <w:b w:val="0"/>
                <w:sz w:val="16"/>
                <w:szCs w:val="16"/>
              </w:rPr>
              <w:lastRenderedPageBreak/>
              <w:t>Découvrir le principe alphabétique.</w:t>
            </w:r>
          </w:p>
        </w:tc>
        <w:tc>
          <w:tcPr>
            <w:tcW w:w="960" w:type="pct"/>
          </w:tcPr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Reconnaitre son prénom et les lettres qui le composent.</w:t>
            </w:r>
          </w:p>
        </w:tc>
        <w:tc>
          <w:tcPr>
            <w:tcW w:w="1835" w:type="pct"/>
            <w:gridSpan w:val="2"/>
          </w:tcPr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Repérer un mot précis parmi d’autres mots (lettre capitales).</w:t>
            </w:r>
          </w:p>
        </w:tc>
        <w:tc>
          <w:tcPr>
            <w:tcW w:w="1751" w:type="pct"/>
            <w:gridSpan w:val="2"/>
          </w:tcPr>
          <w:p w:rsidR="007F57C3" w:rsidRPr="00722153" w:rsidRDefault="00112051" w:rsidP="008A343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Reconnaitre quelques lettres de l’alphabet, donner leur son (et leur nom).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Mettre en relation des systèmes d’écritures différents (capitale/scriptes/ cursive).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F57C3" w:rsidRPr="007C5AF6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112051" w:rsidRPr="00F255B0" w:rsidTr="004C3375">
        <w:trPr>
          <w:cantSplit/>
          <w:trHeight w:val="500"/>
        </w:trPr>
        <w:tc>
          <w:tcPr>
            <w:cnfStyle w:val="001000000000"/>
            <w:tcW w:w="454" w:type="pct"/>
            <w:vMerge w:val="restart"/>
            <w:textDirection w:val="btLr"/>
            <w:vAlign w:val="center"/>
          </w:tcPr>
          <w:p w:rsidR="00112051" w:rsidRPr="00251C74" w:rsidRDefault="00112051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251C74">
              <w:rPr>
                <w:b w:val="0"/>
                <w:sz w:val="16"/>
                <w:szCs w:val="16"/>
              </w:rPr>
              <w:t>Commencer à écrire tout seul</w:t>
            </w:r>
          </w:p>
        </w:tc>
        <w:tc>
          <w:tcPr>
            <w:tcW w:w="1" w:type="pct"/>
            <w:gridSpan w:val="3"/>
          </w:tcPr>
          <w:p w:rsidR="00112051" w:rsidRPr="00722153" w:rsidRDefault="00112051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 xml:space="preserve">Gestion dynamique de l’espace : Production de boucles sur piste verticale </w:t>
            </w:r>
          </w:p>
          <w:p w:rsidR="00112051" w:rsidRPr="00722153" w:rsidRDefault="00112051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Ecriture en majuscules</w:t>
            </w:r>
          </w:p>
        </w:tc>
        <w:tc>
          <w:tcPr>
            <w:tcW w:w="1751" w:type="pct"/>
            <w:gridSpan w:val="2"/>
          </w:tcPr>
          <w:p w:rsidR="00112051" w:rsidRPr="00722153" w:rsidRDefault="00112051" w:rsidP="0011205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 xml:space="preserve">Gestion dynamique de l’espace : Production de boucles sur papier / Différenciation des dimensions des séquences graphiques tracées par l’enfant : e, l </w:t>
            </w:r>
          </w:p>
          <w:p w:rsidR="00112051" w:rsidRDefault="00112051" w:rsidP="0011205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Ecriture des premiers mots en cursives - le, elle</w:t>
            </w:r>
          </w:p>
          <w:p w:rsidR="00112051" w:rsidRPr="00722153" w:rsidRDefault="00112051" w:rsidP="0011205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 xml:space="preserve">Coupes - i, u, t Ronds - c, o, a, d </w:t>
            </w:r>
          </w:p>
          <w:p w:rsidR="00112051" w:rsidRPr="00722153" w:rsidRDefault="00112051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Ecriture des premiers mots et des premières phrases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  <w:vMerge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7C5AF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RPr="00F255B0" w:rsidTr="0090156D">
        <w:trPr>
          <w:trHeight w:val="1533"/>
        </w:trPr>
        <w:tc>
          <w:tcPr>
            <w:cnfStyle w:val="001000000000"/>
            <w:tcW w:w="454" w:type="pct"/>
            <w:vMerge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920" w:type="pct"/>
            <w:gridSpan w:val="2"/>
          </w:tcPr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Colorier sans dépasser.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Créer un répertoire graphique des motifs et lignes rencontrées et les reproduire en variant le support, l’outil, le matériau…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Tracer des lignes ondulées, brisées, verticales, horizontales, obliques dans différentes directions sur divers supports, réaliser des quadrillages.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Ecrire des mots avec des lettres mobiles avec modèle.</w:t>
            </w:r>
          </w:p>
        </w:tc>
        <w:tc>
          <w:tcPr>
            <w:tcW w:w="2626" w:type="pct"/>
            <w:gridSpan w:val="3"/>
          </w:tcPr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Reproduire des motifs plus complexes (ponts, spirales, carrés, triangles, rectangles).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Consolider le tracé des lignes brisées, ondulées, bouclées.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Copier des mots.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Produire des graphismes à l’intérieur d’un interligne.</w:t>
            </w:r>
          </w:p>
          <w:p w:rsidR="007F57C3" w:rsidRPr="00722153" w:rsidRDefault="007F57C3" w:rsidP="008A3431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Normaliser la forme des lettres, dans différents interlignes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0B7F01" w:rsidRDefault="000B7F01" w:rsidP="007F57C3">
      <w:pPr>
        <w:rPr>
          <w:rFonts w:ascii="Courgette" w:hAnsi="Courgette"/>
        </w:rPr>
      </w:pPr>
    </w:p>
    <w:p w:rsidR="000B7F01" w:rsidRDefault="000B7F01" w:rsidP="000B7F01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DE72A6">
        <w:rPr>
          <w:rFonts w:ascii="AR CENA" w:hAnsi="AR CENA" w:cs="Arial"/>
          <w:color w:val="A8D08D" w:themeColor="accent6" w:themeTint="99"/>
          <w:sz w:val="36"/>
          <w:szCs w:val="36"/>
        </w:rPr>
        <w:t xml:space="preserve">Programmation </w:t>
      </w:r>
      <w:r>
        <w:rPr>
          <w:rFonts w:ascii="AR CENA" w:hAnsi="AR CENA" w:cs="Arial"/>
          <w:color w:val="A8D08D" w:themeColor="accent6" w:themeTint="99"/>
          <w:sz w:val="36"/>
          <w:szCs w:val="36"/>
        </w:rPr>
        <w:t>G</w:t>
      </w:r>
      <w:r w:rsidRPr="00DE72A6">
        <w:rPr>
          <w:rFonts w:ascii="AR CENA" w:hAnsi="AR CENA" w:cs="Arial"/>
          <w:color w:val="A8D08D" w:themeColor="accent6" w:themeTint="99"/>
          <w:sz w:val="36"/>
          <w:szCs w:val="36"/>
        </w:rPr>
        <w:t>S</w:t>
      </w:r>
    </w:p>
    <w:p w:rsidR="000B7F01" w:rsidRPr="000B7F01" w:rsidRDefault="000B7F01" w:rsidP="000B7F01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20"/>
          <w:szCs w:val="20"/>
        </w:rPr>
      </w:pPr>
    </w:p>
    <w:tbl>
      <w:tblPr>
        <w:tblStyle w:val="ListTable4Accent5"/>
        <w:tblW w:w="5000" w:type="pct"/>
        <w:tblLook w:val="04A0"/>
      </w:tblPr>
      <w:tblGrid>
        <w:gridCol w:w="1292"/>
        <w:gridCol w:w="2730"/>
        <w:gridCol w:w="2730"/>
        <w:gridCol w:w="2491"/>
        <w:gridCol w:w="2611"/>
        <w:gridCol w:w="2366"/>
      </w:tblGrid>
      <w:tr w:rsidR="00722153" w:rsidTr="00A26D6B">
        <w:trPr>
          <w:cnfStyle w:val="100000000000"/>
        </w:trPr>
        <w:tc>
          <w:tcPr>
            <w:cnfStyle w:val="001000000000"/>
            <w:tcW w:w="454" w:type="pct"/>
          </w:tcPr>
          <w:p w:rsidR="00722153" w:rsidRDefault="00722153" w:rsidP="00722153"/>
        </w:tc>
        <w:tc>
          <w:tcPr>
            <w:tcW w:w="960" w:type="pct"/>
          </w:tcPr>
          <w:p w:rsidR="00722153" w:rsidRDefault="00722153" w:rsidP="00722153">
            <w:pPr>
              <w:cnfStyle w:val="100000000000"/>
            </w:pPr>
            <w:r>
              <w:t>Période 1</w:t>
            </w:r>
          </w:p>
        </w:tc>
        <w:tc>
          <w:tcPr>
            <w:tcW w:w="960" w:type="pct"/>
          </w:tcPr>
          <w:p w:rsidR="00722153" w:rsidRDefault="00722153" w:rsidP="00722153">
            <w:pPr>
              <w:cnfStyle w:val="100000000000"/>
            </w:pPr>
            <w:r>
              <w:t>Période 2</w:t>
            </w:r>
          </w:p>
        </w:tc>
        <w:tc>
          <w:tcPr>
            <w:tcW w:w="876" w:type="pct"/>
          </w:tcPr>
          <w:p w:rsidR="00722153" w:rsidRDefault="00722153" w:rsidP="00722153">
            <w:pPr>
              <w:cnfStyle w:val="100000000000"/>
            </w:pPr>
            <w:r>
              <w:t>Période 3</w:t>
            </w:r>
          </w:p>
        </w:tc>
        <w:tc>
          <w:tcPr>
            <w:tcW w:w="918" w:type="pct"/>
          </w:tcPr>
          <w:p w:rsidR="00722153" w:rsidRDefault="00722153" w:rsidP="00722153">
            <w:pPr>
              <w:cnfStyle w:val="100000000000"/>
            </w:pPr>
            <w:r>
              <w:t>Période 4</w:t>
            </w:r>
          </w:p>
        </w:tc>
        <w:tc>
          <w:tcPr>
            <w:tcW w:w="832" w:type="pct"/>
          </w:tcPr>
          <w:p w:rsidR="00722153" w:rsidRDefault="00722153" w:rsidP="00722153">
            <w:pPr>
              <w:cnfStyle w:val="100000000000"/>
            </w:pPr>
            <w:r>
              <w:t>Période 5</w:t>
            </w:r>
          </w:p>
        </w:tc>
      </w:tr>
      <w:tr w:rsidR="00722153" w:rsidRPr="00F255B0" w:rsidTr="00A26D6B">
        <w:trPr>
          <w:cnfStyle w:val="000000100000"/>
        </w:trPr>
        <w:tc>
          <w:tcPr>
            <w:cnfStyle w:val="001000000000"/>
            <w:tcW w:w="454" w:type="pct"/>
          </w:tcPr>
          <w:p w:rsidR="00722153" w:rsidRPr="00F255B0" w:rsidRDefault="00722153" w:rsidP="00722153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6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2" w:type="pct"/>
          </w:tcPr>
          <w:p w:rsidR="00722153" w:rsidRPr="00F255B0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</w:tr>
      <w:tr w:rsidR="00722153" w:rsidTr="00722153">
        <w:tc>
          <w:tcPr>
            <w:cnfStyle w:val="001000000000"/>
            <w:tcW w:w="454" w:type="pct"/>
            <w:vMerge w:val="restart"/>
            <w:textDirection w:val="btLr"/>
            <w:vAlign w:val="center"/>
          </w:tcPr>
          <w:p w:rsidR="00722153" w:rsidRPr="007F3C69" w:rsidRDefault="00722153" w:rsidP="00722153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F3C69">
              <w:rPr>
                <w:b w:val="0"/>
                <w:sz w:val="16"/>
                <w:szCs w:val="16"/>
              </w:rPr>
              <w:t>Ecouter de l’écrit et comprendre</w:t>
            </w:r>
          </w:p>
        </w:tc>
        <w:tc>
          <w:tcPr>
            <w:tcW w:w="4546" w:type="pct"/>
            <w:gridSpan w:val="5"/>
          </w:tcPr>
          <w:p w:rsidR="00722153" w:rsidRP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 xml:space="preserve">Ecouter des histoires lues et y prendre plaisir. 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Utiliser le coin écoute pour écouter des livres</w:t>
            </w:r>
          </w:p>
          <w:p w:rsidR="00001F95" w:rsidRPr="00722153" w:rsidRDefault="00A26D6B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Fréquenter spontanément et régulièrement le coin lecture.</w:t>
            </w:r>
          </w:p>
        </w:tc>
      </w:tr>
      <w:tr w:rsidR="00722153" w:rsidRPr="00F255B0" w:rsidTr="00A26D6B">
        <w:trPr>
          <w:cnfStyle w:val="000000100000"/>
        </w:trPr>
        <w:tc>
          <w:tcPr>
            <w:cnfStyle w:val="001000000000"/>
            <w:tcW w:w="454" w:type="pct"/>
            <w:vMerge/>
          </w:tcPr>
          <w:p w:rsidR="00722153" w:rsidRPr="00D87B3C" w:rsidRDefault="00722153" w:rsidP="00722153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:rsidR="00722153" w:rsidRPr="007C5AF6" w:rsidRDefault="00722153" w:rsidP="00722153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960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6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2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</w:tr>
      <w:tr w:rsidR="00001F95" w:rsidTr="00A26D6B">
        <w:trPr>
          <w:trHeight w:val="688"/>
        </w:trPr>
        <w:tc>
          <w:tcPr>
            <w:cnfStyle w:val="001000000000"/>
            <w:tcW w:w="454" w:type="pct"/>
            <w:vMerge/>
          </w:tcPr>
          <w:p w:rsidR="00001F95" w:rsidRDefault="00001F95" w:rsidP="00722153">
            <w:pPr>
              <w:rPr>
                <w:b w:val="0"/>
              </w:rPr>
            </w:pPr>
          </w:p>
        </w:tc>
        <w:tc>
          <w:tcPr>
            <w:tcW w:w="960" w:type="pct"/>
            <w:vAlign w:val="center"/>
          </w:tcPr>
          <w:p w:rsidR="00001F95" w:rsidRPr="00722153" w:rsidRDefault="00001F95" w:rsidP="00001F95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Repérer et nommer les personnages principaux d’une histoire</w:t>
            </w:r>
            <w:r>
              <w:rPr>
                <w:sz w:val="20"/>
                <w:szCs w:val="20"/>
              </w:rPr>
              <w:t xml:space="preserve"> ainsi que les lieux</w:t>
            </w:r>
            <w:r w:rsidRPr="00722153">
              <w:rPr>
                <w:sz w:val="20"/>
                <w:szCs w:val="20"/>
              </w:rPr>
              <w:t>.</w:t>
            </w:r>
          </w:p>
          <w:p w:rsidR="00001F95" w:rsidRPr="00722153" w:rsidRDefault="00001F95" w:rsidP="00001F95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Ecouter une histoire sans le support des images.</w:t>
            </w:r>
          </w:p>
        </w:tc>
        <w:tc>
          <w:tcPr>
            <w:tcW w:w="1836" w:type="pct"/>
            <w:gridSpan w:val="2"/>
            <w:vAlign w:val="center"/>
          </w:tcPr>
          <w:p w:rsidR="00001F95" w:rsidRPr="00722153" w:rsidRDefault="00001F95" w:rsidP="00001F95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Reconstituer chronologiquement une histoire à partir d’images.</w:t>
            </w:r>
          </w:p>
          <w:p w:rsidR="00001F95" w:rsidRDefault="00A26D6B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</w:t>
            </w:r>
            <w:r w:rsidR="00001F95" w:rsidRPr="00722153">
              <w:rPr>
                <w:sz w:val="20"/>
                <w:szCs w:val="20"/>
              </w:rPr>
              <w:t xml:space="preserve"> les relations causales dans les récits</w:t>
            </w:r>
            <w:r w:rsidR="00001F95">
              <w:rPr>
                <w:sz w:val="20"/>
                <w:szCs w:val="20"/>
              </w:rPr>
              <w:t>.</w:t>
            </w:r>
          </w:p>
          <w:p w:rsidR="00A26D6B" w:rsidRDefault="00A26D6B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les émotions des personnages.</w:t>
            </w:r>
          </w:p>
          <w:p w:rsidR="00001F95" w:rsidRDefault="00001F95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 ce qu’il aurait fait à la place du personnage.</w:t>
            </w:r>
          </w:p>
          <w:p w:rsidR="00001F95" w:rsidRPr="00722153" w:rsidRDefault="00001F95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Reformuler l’histoire avec ses mots.</w:t>
            </w:r>
          </w:p>
        </w:tc>
        <w:tc>
          <w:tcPr>
            <w:tcW w:w="1750" w:type="pct"/>
            <w:gridSpan w:val="2"/>
          </w:tcPr>
          <w:p w:rsidR="00001F95" w:rsidRDefault="00001F95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Imaginer une autre fin, un autre épisode.</w:t>
            </w:r>
          </w:p>
          <w:p w:rsidR="00001F95" w:rsidRDefault="00001F95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Etablir des liens entre les histoires lues.</w:t>
            </w:r>
          </w:p>
          <w:p w:rsidR="00001F95" w:rsidRDefault="00001F95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Anticiper le déroulement d’actions dans des s</w:t>
            </w:r>
            <w:r w:rsidR="00A26D6B">
              <w:rPr>
                <w:sz w:val="20"/>
                <w:szCs w:val="20"/>
              </w:rPr>
              <w:t>cénarios connus.</w:t>
            </w:r>
          </w:p>
          <w:p w:rsidR="00A26D6B" w:rsidRPr="00722153" w:rsidRDefault="00A26D6B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Reconnaitre des personnages types et en déduire les actions à venir.</w:t>
            </w:r>
          </w:p>
        </w:tc>
      </w:tr>
      <w:tr w:rsidR="00722153" w:rsidRPr="00F255B0" w:rsidTr="00A26D6B">
        <w:trPr>
          <w:cnfStyle w:val="000000100000"/>
        </w:trPr>
        <w:tc>
          <w:tcPr>
            <w:cnfStyle w:val="001000000000"/>
            <w:tcW w:w="454" w:type="pct"/>
          </w:tcPr>
          <w:p w:rsidR="00722153" w:rsidRPr="007C5AF6" w:rsidRDefault="00722153" w:rsidP="00722153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:rsidR="00722153" w:rsidRPr="007C5AF6" w:rsidRDefault="00722153" w:rsidP="00722153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960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6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2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</w:tr>
      <w:tr w:rsidR="00722153" w:rsidTr="0090156D">
        <w:trPr>
          <w:trHeight w:val="274"/>
        </w:trPr>
        <w:tc>
          <w:tcPr>
            <w:cnfStyle w:val="001000000000"/>
            <w:tcW w:w="454" w:type="pct"/>
            <w:textDirection w:val="btLr"/>
            <w:vAlign w:val="center"/>
          </w:tcPr>
          <w:p w:rsidR="00722153" w:rsidRPr="007A5E53" w:rsidRDefault="00722153" w:rsidP="00722153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A5E53">
              <w:rPr>
                <w:b w:val="0"/>
                <w:sz w:val="16"/>
                <w:szCs w:val="16"/>
              </w:rPr>
              <w:t>Découvrir la fonction de l’écrit</w:t>
            </w:r>
          </w:p>
        </w:tc>
        <w:tc>
          <w:tcPr>
            <w:tcW w:w="4546" w:type="pct"/>
            <w:gridSpan w:val="5"/>
            <w:vAlign w:val="center"/>
          </w:tcPr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Repérer le titre et l’auteur d’un album.</w:t>
            </w:r>
          </w:p>
          <w:p w:rsidR="00A26D6B" w:rsidRPr="00722153" w:rsidRDefault="00A26D6B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Acquérir un lexique spécifique : phrase, mots, lignes, marques typographiques, …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S’intéresser aux mots et aux écrits de la classe.</w:t>
            </w:r>
            <w:r w:rsidR="00A26D6B">
              <w:rPr>
                <w:sz w:val="20"/>
                <w:szCs w:val="20"/>
              </w:rPr>
              <w:t xml:space="preserve"> S’intéresser aux écrits de la classe : prénoms, </w:t>
            </w:r>
            <w:proofErr w:type="gramStart"/>
            <w:r w:rsidR="00A26D6B">
              <w:rPr>
                <w:sz w:val="20"/>
                <w:szCs w:val="20"/>
              </w:rPr>
              <w:t>imagiers ,</w:t>
            </w:r>
            <w:proofErr w:type="gramEnd"/>
            <w:r w:rsidR="00A26D6B">
              <w:rPr>
                <w:sz w:val="20"/>
                <w:szCs w:val="20"/>
              </w:rPr>
              <w:t>…</w:t>
            </w:r>
          </w:p>
          <w:p w:rsidR="00001F95" w:rsidRPr="00722153" w:rsidRDefault="00001F95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Proposer spontanément d’utiliser l’écrit pour trouver / transmettre une information.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Reconnaître divers types d’écrits et leurs fonctions dans des situations de classe concrètes (histoire, documentaire, recette, …)</w:t>
            </w:r>
            <w:r w:rsidR="00001F95">
              <w:rPr>
                <w:sz w:val="20"/>
                <w:szCs w:val="20"/>
              </w:rPr>
              <w:t xml:space="preserve"> et y associer un projet.</w:t>
            </w:r>
          </w:p>
          <w:p w:rsidR="00001F95" w:rsidRDefault="00FD37F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32" type="#_x0000_t202" style="position:absolute;margin-left:664.35pt;margin-top:5.15pt;width:30pt;height:72.75pt;z-index:251680768;mso-width-relative:margin;mso-height-relative:margin" stroked="f">
                  <v:textbox style="layout-flow:vertical">
                    <w:txbxContent>
                      <w:p w:rsidR="00930B0D" w:rsidRPr="00930B0D" w:rsidRDefault="00930B0D" w:rsidP="00930B0D">
                        <w:pPr>
                          <w:rPr>
                            <w:rFonts w:ascii="A little sunshine" w:hAnsi="A little sunshine"/>
                          </w:rPr>
                        </w:pPr>
                        <w:r w:rsidRPr="00930B0D">
                          <w:rPr>
                            <w:rFonts w:ascii="A little sunshine" w:hAnsi="A little sunshine"/>
                          </w:rPr>
                          <w:t>www.jeuxdecole.net</w:t>
                        </w:r>
                      </w:p>
                    </w:txbxContent>
                  </v:textbox>
                </v:shape>
              </w:pict>
            </w:r>
            <w:r w:rsidR="00001F95">
              <w:rPr>
                <w:sz w:val="20"/>
                <w:szCs w:val="20"/>
              </w:rPr>
              <w:t>Différencier et catégoriser différents types de livres selon l’auteur, leur fonction, …</w:t>
            </w:r>
          </w:p>
          <w:p w:rsidR="00001F95" w:rsidRPr="00722153" w:rsidRDefault="00001F95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référer à des écrits de la classe en vue d’utilisation spécifique.</w:t>
            </w:r>
          </w:p>
        </w:tc>
      </w:tr>
      <w:tr w:rsidR="00722153" w:rsidRPr="00F255B0" w:rsidTr="00A26D6B">
        <w:trPr>
          <w:cnfStyle w:val="000000100000"/>
        </w:trPr>
        <w:tc>
          <w:tcPr>
            <w:cnfStyle w:val="001000000000"/>
            <w:tcW w:w="454" w:type="pct"/>
          </w:tcPr>
          <w:p w:rsidR="00722153" w:rsidRPr="007C5AF6" w:rsidRDefault="00722153" w:rsidP="00722153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6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2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</w:tr>
      <w:tr w:rsidR="00722153" w:rsidTr="0090156D">
        <w:trPr>
          <w:cantSplit/>
          <w:trHeight w:val="1449"/>
        </w:trPr>
        <w:tc>
          <w:tcPr>
            <w:cnfStyle w:val="001000000000"/>
            <w:tcW w:w="454" w:type="pct"/>
            <w:textDirection w:val="btLr"/>
            <w:vAlign w:val="center"/>
          </w:tcPr>
          <w:p w:rsidR="00722153" w:rsidRPr="007A5E53" w:rsidRDefault="00722153" w:rsidP="00722153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A5E53">
              <w:rPr>
                <w:b w:val="0"/>
                <w:sz w:val="16"/>
                <w:szCs w:val="16"/>
              </w:rPr>
              <w:lastRenderedPageBreak/>
              <w:t>Commencer à produire des écrits.</w:t>
            </w:r>
          </w:p>
        </w:tc>
        <w:tc>
          <w:tcPr>
            <w:tcW w:w="1920" w:type="pct"/>
            <w:gridSpan w:val="2"/>
          </w:tcPr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 xml:space="preserve">Commenter ses dessins ou des événements de la classe (dictée à l’adulte) en adaptant son débit de parole au rythme de l’écriture. </w:t>
            </w:r>
          </w:p>
          <w:p w:rsidR="00722153" w:rsidRP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Raconter une histoire : dicter à l’adulte.</w:t>
            </w:r>
          </w:p>
          <w:p w:rsidR="00001F95" w:rsidRP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Réaliser des premières écritures autonomes (produire un écrit avec une intention).</w:t>
            </w:r>
          </w:p>
        </w:tc>
        <w:tc>
          <w:tcPr>
            <w:tcW w:w="2626" w:type="pct"/>
            <w:gridSpan w:val="3"/>
          </w:tcPr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attention à la concordance des temps.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des connecteurs logiques dans le suivi de son propos.</w:t>
            </w:r>
          </w:p>
          <w:p w:rsidR="00722153" w:rsidRDefault="00722153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Produire des énoncés au format syntaxique plus complexes.</w:t>
            </w:r>
          </w:p>
          <w:p w:rsidR="00722153" w:rsidRDefault="00001F95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Reformuler son propos pour l’adapter aux règles de l’écrit.</w:t>
            </w:r>
          </w:p>
          <w:p w:rsidR="00001F95" w:rsidRDefault="00001F95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des propositions évoquant le destinataire.</w:t>
            </w:r>
          </w:p>
          <w:p w:rsidR="00001F95" w:rsidRPr="00722153" w:rsidRDefault="00001F95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des propositions sur l’organisation du texte.</w:t>
            </w:r>
          </w:p>
        </w:tc>
      </w:tr>
      <w:tr w:rsidR="00722153" w:rsidRPr="00F255B0" w:rsidTr="00A26D6B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22153" w:rsidRPr="007C5AF6" w:rsidRDefault="00722153" w:rsidP="00722153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6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2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</w:tr>
      <w:tr w:rsidR="007C5AF6" w:rsidTr="007C5AF6">
        <w:trPr>
          <w:cantSplit/>
          <w:trHeight w:val="992"/>
        </w:trPr>
        <w:tc>
          <w:tcPr>
            <w:cnfStyle w:val="001000000000"/>
            <w:tcW w:w="454" w:type="pct"/>
            <w:textDirection w:val="btLr"/>
            <w:vAlign w:val="center"/>
          </w:tcPr>
          <w:p w:rsidR="007C5AF6" w:rsidRPr="0043171C" w:rsidRDefault="007C5AF6" w:rsidP="00722153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Découvrir le principe alphabétique.</w:t>
            </w:r>
          </w:p>
        </w:tc>
        <w:tc>
          <w:tcPr>
            <w:tcW w:w="1920" w:type="pct"/>
            <w:gridSpan w:val="2"/>
          </w:tcPr>
          <w:p w:rsidR="007C5AF6" w:rsidRDefault="007C5AF6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Epeler son prénom. </w:t>
            </w:r>
          </w:p>
          <w:p w:rsidR="007C5AF6" w:rsidRDefault="007C5AF6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Reconnaitre son prénom dans l</w:t>
            </w:r>
            <w:r w:rsidR="00F5013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 3 écritures.</w:t>
            </w:r>
          </w:p>
          <w:p w:rsidR="007C5AF6" w:rsidRDefault="007C5AF6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Associer quelques lettres à leur phonème principal.</w:t>
            </w:r>
          </w:p>
          <w:p w:rsidR="007C5AF6" w:rsidRDefault="007C5AF6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Mettre en relation des systèmes d’écritures différents (capitale/scriptes/ cursive).</w:t>
            </w:r>
          </w:p>
          <w:p w:rsidR="007C5AF6" w:rsidRPr="00722153" w:rsidRDefault="007C5AF6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des mots en me fiant à leur longueur (qui correspond à celle de l’oral)</w:t>
            </w:r>
          </w:p>
        </w:tc>
        <w:tc>
          <w:tcPr>
            <w:tcW w:w="2626" w:type="pct"/>
            <w:gridSpan w:val="3"/>
          </w:tcPr>
          <w:p w:rsidR="007C5AF6" w:rsidRDefault="007C5AF6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Reconnaitre et nommer la</w:t>
            </w:r>
            <w:r w:rsidR="00112051">
              <w:rPr>
                <w:sz w:val="20"/>
                <w:szCs w:val="20"/>
              </w:rPr>
              <w:t xml:space="preserve"> majorité des lettres capitales, les associer à  leur son.</w:t>
            </w:r>
          </w:p>
          <w:p w:rsidR="007C5AF6" w:rsidRDefault="007C5AF6" w:rsidP="00A26D6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Encoder un mot en s’appuyant sur la syllabe et le phonème.</w:t>
            </w:r>
          </w:p>
          <w:p w:rsidR="007C5AF6" w:rsidRDefault="007C5AF6" w:rsidP="00A26D6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des morceaux de mots connus.</w:t>
            </w:r>
          </w:p>
          <w:p w:rsidR="007C5AF6" w:rsidRDefault="007C5AF6" w:rsidP="00A26D6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Reconnaitre la majorité d</w:t>
            </w:r>
            <w:r w:rsidR="00112051">
              <w:rPr>
                <w:sz w:val="20"/>
                <w:szCs w:val="20"/>
              </w:rPr>
              <w:t>es lettres scriptes et cursives, les associer à leur son.</w:t>
            </w:r>
          </w:p>
          <w:p w:rsidR="007C5AF6" w:rsidRPr="00722153" w:rsidRDefault="007C5AF6" w:rsidP="00A26D6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des mots en se fiant aux lettres et à leur ordre, à leur valeur sonore.</w:t>
            </w:r>
          </w:p>
        </w:tc>
      </w:tr>
      <w:tr w:rsidR="00722153" w:rsidRPr="00F255B0" w:rsidTr="00A26D6B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22153" w:rsidRPr="007C5AF6" w:rsidRDefault="00722153" w:rsidP="00722153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6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2" w:type="pct"/>
          </w:tcPr>
          <w:p w:rsidR="00722153" w:rsidRPr="007C5AF6" w:rsidRDefault="00722153" w:rsidP="00722153">
            <w:pPr>
              <w:cnfStyle w:val="000000100000"/>
              <w:rPr>
                <w:sz w:val="6"/>
                <w:szCs w:val="6"/>
              </w:rPr>
            </w:pPr>
          </w:p>
        </w:tc>
      </w:tr>
      <w:tr w:rsidR="00947E8A" w:rsidRPr="00F255B0" w:rsidTr="00947E8A">
        <w:trPr>
          <w:cantSplit/>
          <w:trHeight w:val="500"/>
        </w:trPr>
        <w:tc>
          <w:tcPr>
            <w:cnfStyle w:val="001000000000"/>
            <w:tcW w:w="454" w:type="pct"/>
            <w:vMerge w:val="restart"/>
            <w:textDirection w:val="btLr"/>
            <w:vAlign w:val="center"/>
          </w:tcPr>
          <w:p w:rsidR="00947E8A" w:rsidRPr="00251C74" w:rsidRDefault="00947E8A" w:rsidP="00722153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251C74">
              <w:rPr>
                <w:b w:val="0"/>
                <w:sz w:val="16"/>
                <w:szCs w:val="16"/>
              </w:rPr>
              <w:t>Commencer à écrire tout seul</w:t>
            </w:r>
          </w:p>
        </w:tc>
        <w:tc>
          <w:tcPr>
            <w:tcW w:w="960" w:type="pct"/>
          </w:tcPr>
          <w:p w:rsidR="00947E8A" w:rsidRDefault="00947E8A" w:rsidP="00947E8A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 xml:space="preserve">Gestion dynamique de l’espace : Production de boucles sur papier / Différenciation des dimensions des séquences graphiques tracées par l’enfant : e, l </w:t>
            </w:r>
          </w:p>
          <w:p w:rsidR="00947E8A" w:rsidRPr="00722153" w:rsidRDefault="00947E8A" w:rsidP="00947E8A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 xml:space="preserve">Ecriture des premiers mots en cursives - le, elle </w:t>
            </w:r>
          </w:p>
        </w:tc>
        <w:tc>
          <w:tcPr>
            <w:tcW w:w="960" w:type="pct"/>
          </w:tcPr>
          <w:p w:rsidR="00947E8A" w:rsidRPr="00722153" w:rsidRDefault="00947E8A" w:rsidP="00947E8A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 xml:space="preserve">Coupes - i, u, t Ronds - c, o, a, d </w:t>
            </w:r>
          </w:p>
          <w:p w:rsidR="00947E8A" w:rsidRPr="00722153" w:rsidRDefault="00947E8A" w:rsidP="00947E8A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Ecriture des premiers mots et des premières phrases</w:t>
            </w:r>
          </w:p>
        </w:tc>
        <w:tc>
          <w:tcPr>
            <w:tcW w:w="876" w:type="pct"/>
          </w:tcPr>
          <w:p w:rsidR="00947E8A" w:rsidRDefault="00947E8A" w:rsidP="00722153">
            <w:pPr>
              <w:cnfStyle w:val="000000000000"/>
              <w:rPr>
                <w:sz w:val="20"/>
                <w:szCs w:val="20"/>
              </w:rPr>
            </w:pPr>
            <w:r w:rsidRPr="00947E8A">
              <w:rPr>
                <w:sz w:val="20"/>
                <w:szCs w:val="20"/>
              </w:rPr>
              <w:t xml:space="preserve">Ponts - n, m </w:t>
            </w:r>
          </w:p>
          <w:p w:rsidR="00947E8A" w:rsidRDefault="00947E8A" w:rsidP="00722153">
            <w:pPr>
              <w:cnfStyle w:val="000000000000"/>
              <w:rPr>
                <w:sz w:val="20"/>
                <w:szCs w:val="20"/>
              </w:rPr>
            </w:pPr>
            <w:r w:rsidRPr="00947E8A">
              <w:rPr>
                <w:sz w:val="20"/>
                <w:szCs w:val="20"/>
              </w:rPr>
              <w:t xml:space="preserve">Jambage - p </w:t>
            </w:r>
          </w:p>
          <w:p w:rsidR="00947E8A" w:rsidRPr="00722153" w:rsidRDefault="00947E8A" w:rsidP="00722153">
            <w:pPr>
              <w:cnfStyle w:val="000000000000"/>
              <w:rPr>
                <w:sz w:val="20"/>
                <w:szCs w:val="20"/>
              </w:rPr>
            </w:pPr>
            <w:r w:rsidRPr="00947E8A">
              <w:rPr>
                <w:sz w:val="20"/>
                <w:szCs w:val="20"/>
              </w:rPr>
              <w:t>Révision des lettres - e, l - i, u, t - c, o, a, d</w:t>
            </w:r>
          </w:p>
        </w:tc>
        <w:tc>
          <w:tcPr>
            <w:tcW w:w="918" w:type="pct"/>
          </w:tcPr>
          <w:p w:rsidR="00947E8A" w:rsidRDefault="00947E8A" w:rsidP="00722153">
            <w:pPr>
              <w:cnfStyle w:val="000000000000"/>
              <w:rPr>
                <w:sz w:val="20"/>
                <w:szCs w:val="20"/>
              </w:rPr>
            </w:pPr>
            <w:r w:rsidRPr="00947E8A">
              <w:rPr>
                <w:sz w:val="20"/>
                <w:szCs w:val="20"/>
              </w:rPr>
              <w:t xml:space="preserve">Ecriture de nouvelles lettres - q, g, h </w:t>
            </w:r>
          </w:p>
          <w:p w:rsidR="00947E8A" w:rsidRPr="00722153" w:rsidRDefault="00947E8A" w:rsidP="00722153">
            <w:pPr>
              <w:cnfStyle w:val="000000000000"/>
              <w:rPr>
                <w:sz w:val="20"/>
                <w:szCs w:val="20"/>
              </w:rPr>
            </w:pPr>
            <w:r w:rsidRPr="00947E8A">
              <w:rPr>
                <w:sz w:val="20"/>
                <w:szCs w:val="20"/>
              </w:rPr>
              <w:t>Révision des lettres - n, m - p</w:t>
            </w:r>
          </w:p>
        </w:tc>
        <w:tc>
          <w:tcPr>
            <w:tcW w:w="832" w:type="pct"/>
          </w:tcPr>
          <w:p w:rsidR="00947E8A" w:rsidRPr="00722153" w:rsidRDefault="00947E8A" w:rsidP="00722153">
            <w:pPr>
              <w:cnfStyle w:val="000000000000"/>
              <w:rPr>
                <w:sz w:val="20"/>
                <w:szCs w:val="20"/>
              </w:rPr>
            </w:pPr>
            <w:r w:rsidRPr="00947E8A">
              <w:rPr>
                <w:sz w:val="20"/>
                <w:szCs w:val="20"/>
              </w:rPr>
              <w:t>Ecriture de nouvelles lettres - s, b, k, j, y, r, f, v, w, x, z</w:t>
            </w:r>
          </w:p>
        </w:tc>
      </w:tr>
      <w:tr w:rsidR="007C5AF6" w:rsidRPr="00F255B0" w:rsidTr="00A26D6B">
        <w:trPr>
          <w:cnfStyle w:val="000000100000"/>
          <w:trHeight w:val="70"/>
        </w:trPr>
        <w:tc>
          <w:tcPr>
            <w:cnfStyle w:val="001000000000"/>
            <w:tcW w:w="454" w:type="pct"/>
            <w:vMerge/>
          </w:tcPr>
          <w:p w:rsidR="007C5AF6" w:rsidRPr="00F255B0" w:rsidRDefault="007C5AF6" w:rsidP="00722153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C5AF6" w:rsidRPr="007C5AF6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C5AF6" w:rsidRPr="007C5AF6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6" w:type="pct"/>
          </w:tcPr>
          <w:p w:rsidR="007C5AF6" w:rsidRPr="007C5AF6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C5AF6" w:rsidRPr="007C5AF6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2" w:type="pct"/>
          </w:tcPr>
          <w:p w:rsidR="007C5AF6" w:rsidRPr="007C5AF6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</w:tr>
      <w:tr w:rsidR="007C5AF6" w:rsidRPr="00F255B0" w:rsidTr="00722153">
        <w:trPr>
          <w:trHeight w:val="70"/>
        </w:trPr>
        <w:tc>
          <w:tcPr>
            <w:cnfStyle w:val="001000000000"/>
            <w:tcW w:w="454" w:type="pct"/>
            <w:vMerge/>
          </w:tcPr>
          <w:p w:rsidR="007C5AF6" w:rsidRPr="00F255B0" w:rsidRDefault="007C5AF6" w:rsidP="00722153">
            <w:pPr>
              <w:rPr>
                <w:sz w:val="6"/>
                <w:szCs w:val="6"/>
              </w:rPr>
            </w:pPr>
          </w:p>
        </w:tc>
        <w:tc>
          <w:tcPr>
            <w:tcW w:w="1920" w:type="pct"/>
            <w:gridSpan w:val="2"/>
          </w:tcPr>
          <w:p w:rsidR="007C5AF6" w:rsidRDefault="007C5AF6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Colorier sans dépasser.</w:t>
            </w:r>
          </w:p>
          <w:p w:rsidR="00947E8A" w:rsidRPr="00722153" w:rsidRDefault="00947E8A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Gérer l’espace graphique et se repérer sur une feuille.</w:t>
            </w:r>
          </w:p>
          <w:p w:rsidR="00947E8A" w:rsidRDefault="00947E8A" w:rsidP="00947E8A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Copier des mots</w:t>
            </w:r>
            <w:r>
              <w:rPr>
                <w:sz w:val="20"/>
                <w:szCs w:val="20"/>
              </w:rPr>
              <w:t xml:space="preserve"> (lettres capitales)</w:t>
            </w:r>
            <w:r w:rsidRPr="00722153">
              <w:rPr>
                <w:sz w:val="20"/>
                <w:szCs w:val="20"/>
              </w:rPr>
              <w:t>.</w:t>
            </w:r>
          </w:p>
          <w:p w:rsidR="007C5AF6" w:rsidRPr="00722153" w:rsidRDefault="007C5AF6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Créer un répertoire graphique des motifs et lignes rencontrées et les reproduire en variant le support, l’outil, le matériau…</w:t>
            </w:r>
          </w:p>
          <w:p w:rsidR="007C5AF6" w:rsidRDefault="00947E8A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Consolider le tracé</w:t>
            </w:r>
            <w:r w:rsidR="007C5AF6" w:rsidRPr="00722153">
              <w:rPr>
                <w:sz w:val="20"/>
                <w:szCs w:val="20"/>
              </w:rPr>
              <w:t xml:space="preserve"> des lignes brisées, verticales, horizontales, obliques dans différentes directions sur divers supports, réaliser des quadrillages.</w:t>
            </w:r>
          </w:p>
          <w:p w:rsidR="00947E8A" w:rsidRPr="00722153" w:rsidRDefault="00947E8A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Reproduire des motifs plus complexes (ponts, spirales, carrés, triangles, rectangles).</w:t>
            </w:r>
          </w:p>
          <w:p w:rsidR="007C5AF6" w:rsidRDefault="007C5AF6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Ecrire des mots avec des lettres mobiles avec modèle.</w:t>
            </w:r>
          </w:p>
          <w:p w:rsidR="00947E8A" w:rsidRPr="00722153" w:rsidRDefault="00947E8A" w:rsidP="00947E8A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Produire des graphismes à l’intérieur d’un interligne.</w:t>
            </w:r>
          </w:p>
          <w:p w:rsidR="007C5AF6" w:rsidRPr="00722153" w:rsidRDefault="00947E8A" w:rsidP="00947E8A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Normaliser la forme des lettres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26" w:type="pct"/>
            <w:gridSpan w:val="3"/>
          </w:tcPr>
          <w:p w:rsidR="007C5AF6" w:rsidRPr="00722153" w:rsidRDefault="007C5AF6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 xml:space="preserve">Produire des graphismes </w:t>
            </w:r>
            <w:r w:rsidR="00947E8A">
              <w:rPr>
                <w:sz w:val="20"/>
                <w:szCs w:val="20"/>
              </w:rPr>
              <w:t xml:space="preserve">de plus en plus précis et complexes </w:t>
            </w:r>
            <w:r w:rsidRPr="00722153">
              <w:rPr>
                <w:sz w:val="20"/>
                <w:szCs w:val="20"/>
              </w:rPr>
              <w:t>à l’intérieur d’un interligne.</w:t>
            </w:r>
          </w:p>
          <w:p w:rsidR="007C5AF6" w:rsidRPr="00722153" w:rsidRDefault="007C5AF6" w:rsidP="00722153">
            <w:pPr>
              <w:cnfStyle w:val="000000000000"/>
              <w:rPr>
                <w:sz w:val="20"/>
                <w:szCs w:val="20"/>
              </w:rPr>
            </w:pPr>
            <w:r w:rsidRPr="00722153">
              <w:rPr>
                <w:sz w:val="20"/>
                <w:szCs w:val="20"/>
              </w:rPr>
              <w:t>Normaliser la forme des lettres, dans différents interlignes</w:t>
            </w:r>
            <w:r w:rsidR="00947E8A">
              <w:rPr>
                <w:sz w:val="20"/>
                <w:szCs w:val="20"/>
              </w:rPr>
              <w:t>.</w:t>
            </w:r>
          </w:p>
        </w:tc>
      </w:tr>
      <w:tr w:rsidR="007C5AF6" w:rsidRPr="00F255B0" w:rsidTr="00A26D6B">
        <w:trPr>
          <w:cnfStyle w:val="000000100000"/>
          <w:trHeight w:val="70"/>
        </w:trPr>
        <w:tc>
          <w:tcPr>
            <w:cnfStyle w:val="001000000000"/>
            <w:tcW w:w="454" w:type="pct"/>
            <w:vMerge/>
          </w:tcPr>
          <w:p w:rsidR="007C5AF6" w:rsidRPr="00F255B0" w:rsidRDefault="007C5AF6" w:rsidP="00722153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C5AF6" w:rsidRPr="00F255B0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C5AF6" w:rsidRPr="00F255B0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6" w:type="pct"/>
          </w:tcPr>
          <w:p w:rsidR="007C5AF6" w:rsidRPr="00F255B0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C5AF6" w:rsidRPr="00F255B0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2" w:type="pct"/>
          </w:tcPr>
          <w:p w:rsidR="007C5AF6" w:rsidRPr="00F255B0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</w:tr>
      <w:tr w:rsidR="007C5AF6" w:rsidRPr="00F255B0" w:rsidTr="007C5AF6">
        <w:trPr>
          <w:trHeight w:val="70"/>
        </w:trPr>
        <w:tc>
          <w:tcPr>
            <w:cnfStyle w:val="001000000000"/>
            <w:tcW w:w="454" w:type="pct"/>
            <w:vMerge/>
          </w:tcPr>
          <w:p w:rsidR="007C5AF6" w:rsidRPr="00F255B0" w:rsidRDefault="007C5AF6" w:rsidP="00722153">
            <w:pPr>
              <w:rPr>
                <w:sz w:val="6"/>
                <w:szCs w:val="6"/>
              </w:rPr>
            </w:pPr>
          </w:p>
        </w:tc>
        <w:tc>
          <w:tcPr>
            <w:tcW w:w="4546" w:type="pct"/>
            <w:gridSpan w:val="5"/>
          </w:tcPr>
          <w:p w:rsidR="007C5AF6" w:rsidRPr="007C5AF6" w:rsidRDefault="007C5AF6" w:rsidP="007221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Saisir des phrases et des textes courts sur l’ordinateur.</w:t>
            </w:r>
          </w:p>
        </w:tc>
      </w:tr>
      <w:tr w:rsidR="007C5AF6" w:rsidRPr="00F255B0" w:rsidTr="00A26D6B">
        <w:trPr>
          <w:cnfStyle w:val="000000100000"/>
          <w:trHeight w:val="70"/>
        </w:trPr>
        <w:tc>
          <w:tcPr>
            <w:cnfStyle w:val="001000000000"/>
            <w:tcW w:w="454" w:type="pct"/>
          </w:tcPr>
          <w:p w:rsidR="007C5AF6" w:rsidRPr="00F255B0" w:rsidRDefault="007C5AF6" w:rsidP="00722153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C5AF6" w:rsidRPr="00F255B0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:rsidR="007C5AF6" w:rsidRPr="00F255B0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76" w:type="pct"/>
          </w:tcPr>
          <w:p w:rsidR="007C5AF6" w:rsidRPr="00F255B0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:rsidR="007C5AF6" w:rsidRPr="00F255B0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32" w:type="pct"/>
          </w:tcPr>
          <w:p w:rsidR="007C5AF6" w:rsidRPr="00F255B0" w:rsidRDefault="007C5AF6" w:rsidP="00722153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90156D" w:rsidRDefault="0090156D" w:rsidP="0090156D">
      <w:pPr>
        <w:spacing w:after="0"/>
        <w:rPr>
          <w:rFonts w:ascii="Courgette" w:hAnsi="Courgette"/>
        </w:rPr>
      </w:pPr>
    </w:p>
    <w:p w:rsidR="007F57C3" w:rsidRPr="00927B72" w:rsidRDefault="00FD37F3" w:rsidP="0090156D">
      <w:pPr>
        <w:spacing w:after="0"/>
        <w:rPr>
          <w:rFonts w:ascii="Courgette" w:hAnsi="Courgette"/>
        </w:rPr>
      </w:pPr>
      <w:r>
        <w:rPr>
          <w:rFonts w:ascii="Courgette" w:hAnsi="Courgette"/>
          <w:noProof/>
          <w:lang w:eastAsia="fr-FR"/>
        </w:rPr>
        <w:pict>
          <v:shape id="_x0000_s1033" type="#_x0000_t202" style="position:absolute;margin-left:732.15pt;margin-top:-.25pt;width:30pt;height:72.75pt;z-index:251681792;mso-width-relative:margin;mso-height-relative:margin" stroked="f">
            <v:textbox style="layout-flow:vertical">
              <w:txbxContent>
                <w:p w:rsidR="00930B0D" w:rsidRPr="00930B0D" w:rsidRDefault="00930B0D" w:rsidP="00930B0D">
                  <w:pPr>
                    <w:rPr>
                      <w:rFonts w:ascii="A little sunshine" w:hAnsi="A little sunshine"/>
                    </w:rPr>
                  </w:pPr>
                  <w:r w:rsidRPr="00930B0D">
                    <w:rPr>
                      <w:rFonts w:ascii="A little sunshine" w:hAnsi="A little sunshine"/>
                    </w:rPr>
                    <w:t>www.jeuxdecole.net</w:t>
                  </w:r>
                </w:p>
              </w:txbxContent>
            </v:textbox>
          </v:shape>
        </w:pict>
      </w:r>
      <w:r w:rsidR="007F57C3" w:rsidRPr="00927B72">
        <w:rPr>
          <w:rFonts w:ascii="Courgette" w:hAnsi="Courgette"/>
        </w:rPr>
        <w:t>Activités et matériel proposés :</w:t>
      </w:r>
    </w:p>
    <w:p w:rsidR="007F57C3" w:rsidRPr="0070167B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Activités de graphisme et d’écriture</w:t>
      </w:r>
      <w:r>
        <w:rPr>
          <w:rFonts w:ascii="Courgette" w:hAnsi="Courgette"/>
        </w:rPr>
        <w:tab/>
      </w:r>
      <w:r>
        <w:rPr>
          <w:rFonts w:ascii="Courgette" w:hAnsi="Courgette"/>
        </w:rPr>
        <w:tab/>
      </w:r>
      <w:r>
        <w:rPr>
          <w:rFonts w:ascii="Courgette" w:hAnsi="Courgette"/>
        </w:rPr>
        <w:tab/>
      </w:r>
      <w:r w:rsidRPr="0070167B">
        <w:rPr>
          <w:rFonts w:ascii="Courgette" w:hAnsi="Courgette"/>
        </w:rPr>
        <w:t>Lecture offerte et étude d’albums en lien avec les projets de classe</w:t>
      </w:r>
    </w:p>
    <w:p w:rsidR="0090156D" w:rsidRPr="00947E8A" w:rsidRDefault="007F57C3" w:rsidP="0090156D">
      <w:pPr>
        <w:spacing w:after="0"/>
        <w:rPr>
          <w:rFonts w:ascii="Courgette" w:hAnsi="Courgette"/>
        </w:rPr>
      </w:pPr>
      <w:r w:rsidRPr="0070167B">
        <w:rPr>
          <w:rFonts w:ascii="Courgette" w:hAnsi="Courgette"/>
        </w:rPr>
        <w:t>Atelier</w:t>
      </w:r>
      <w:r>
        <w:rPr>
          <w:rFonts w:ascii="Courgette" w:hAnsi="Courgette"/>
        </w:rPr>
        <w:t>s</w:t>
      </w:r>
      <w:r w:rsidRPr="0070167B">
        <w:rPr>
          <w:rFonts w:ascii="Courgette" w:hAnsi="Courgette"/>
        </w:rPr>
        <w:t xml:space="preserve"> inspiration Montessori langage</w:t>
      </w:r>
      <w:r>
        <w:rPr>
          <w:rFonts w:ascii="Courgette" w:hAnsi="Courgette"/>
        </w:rPr>
        <w:tab/>
      </w:r>
      <w:r w:rsidR="0090156D">
        <w:rPr>
          <w:rFonts w:ascii="Courgette" w:hAnsi="Courgette"/>
        </w:rPr>
        <w:tab/>
        <w:t>Activités de productions d’écrits en lien avec les projets de classe (cahier d’écrivain…)</w:t>
      </w:r>
    </w:p>
    <w:p w:rsidR="008B00C5" w:rsidRDefault="008B00C5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Jeux de doigts</w:t>
      </w:r>
      <w:r w:rsidR="004C3375">
        <w:rPr>
          <w:rFonts w:ascii="Courgette" w:hAnsi="Courgette"/>
        </w:rPr>
        <w:t>, pâte à modeler</w:t>
      </w:r>
    </w:p>
    <w:p w:rsidR="007F57C3" w:rsidRPr="002C7C0A" w:rsidRDefault="007F57C3" w:rsidP="007F57C3">
      <w:pPr>
        <w:jc w:val="center"/>
        <w:rPr>
          <w:rFonts w:ascii="OpenDyslexic" w:hAnsi="OpenDyslexic"/>
          <w:color w:val="385623" w:themeColor="accent6" w:themeShade="80"/>
          <w:sz w:val="36"/>
          <w:szCs w:val="36"/>
        </w:rPr>
      </w:pPr>
      <w:r w:rsidRPr="002C7C0A">
        <w:rPr>
          <w:rFonts w:ascii="OpenDyslexic" w:hAnsi="OpenDyslexic"/>
          <w:noProof/>
          <w:color w:val="385623" w:themeColor="accent6" w:themeShade="80"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8092404</wp:posOffset>
            </wp:positionH>
            <wp:positionV relativeFrom="paragraph">
              <wp:posOffset>-2911</wp:posOffset>
            </wp:positionV>
            <wp:extent cx="1186771" cy="2009955"/>
            <wp:effectExtent l="0" t="0" r="0" b="0"/>
            <wp:wrapNone/>
            <wp:docPr id="3" name="Image 3" descr="Corde, Saut, GarÃ§on, Jeune, Heur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de, Saut, GarÃ§on, Jeune, Heureu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71" cy="20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7C0A">
        <w:rPr>
          <w:rFonts w:ascii="OpenDyslexic" w:hAnsi="OpenDyslexic"/>
          <w:color w:val="385623" w:themeColor="accent6" w:themeShade="80"/>
          <w:sz w:val="36"/>
          <w:szCs w:val="36"/>
        </w:rPr>
        <w:t>Agir, s’exprimer, comprendre à travers l’activité physique</w:t>
      </w:r>
    </w:p>
    <w:p w:rsidR="007F57C3" w:rsidRPr="00487F5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487F50">
        <w:rPr>
          <w:rFonts w:cs="Arial"/>
          <w:sz w:val="20"/>
          <w:szCs w:val="20"/>
        </w:rPr>
        <w:t xml:space="preserve">- Courir, sauter, lancer de différentes façons, dans des espaces et avec des matériels variés, dans un but précis. </w:t>
      </w:r>
    </w:p>
    <w:p w:rsidR="007F57C3" w:rsidRPr="00487F5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487F50">
        <w:rPr>
          <w:rFonts w:cs="Arial"/>
          <w:sz w:val="20"/>
          <w:szCs w:val="20"/>
        </w:rPr>
        <w:t>- Ajuster et enchaîner ses actions et ses déplacements en fonction d’obstacles à franchir ou de la trajectoire d’objets sur lesquels agir.</w:t>
      </w:r>
    </w:p>
    <w:p w:rsidR="007F57C3" w:rsidRPr="00487F5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487F50">
        <w:rPr>
          <w:rFonts w:cs="Arial"/>
          <w:sz w:val="20"/>
          <w:szCs w:val="20"/>
        </w:rPr>
        <w:t xml:space="preserve">- Se déplacer avec aisance dans des environnements variés, naturels ou aménagés. </w:t>
      </w:r>
    </w:p>
    <w:p w:rsidR="007F57C3" w:rsidRPr="00487F5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487F50">
        <w:rPr>
          <w:rFonts w:cs="Arial"/>
          <w:sz w:val="20"/>
          <w:szCs w:val="20"/>
        </w:rPr>
        <w:t>- Construire et conserver une séquence d’actions et de déplacements, en relation avec d’autres partenaires, avec ou sans support musical.</w:t>
      </w:r>
    </w:p>
    <w:p w:rsidR="007F57C3" w:rsidRPr="00487F5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487F50">
        <w:rPr>
          <w:rFonts w:cs="Arial"/>
          <w:sz w:val="20"/>
          <w:szCs w:val="20"/>
        </w:rPr>
        <w:t>- Coordonner ses gestes et ses déplacements avec ceux des autres, lors de rondes et jeux chantés.</w:t>
      </w:r>
    </w:p>
    <w:p w:rsidR="007F57C3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487F50">
        <w:rPr>
          <w:rFonts w:cs="Arial"/>
          <w:sz w:val="20"/>
          <w:szCs w:val="20"/>
        </w:rPr>
        <w:t xml:space="preserve">- Coopérer, exercer des rôles différents complémentaires, s’opposer, élaborer des stratégies pour viser un but ou un effet commun. </w:t>
      </w:r>
    </w:p>
    <w:p w:rsidR="007F57C3" w:rsidRPr="00487F5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F57C3" w:rsidRPr="002C5586" w:rsidRDefault="007F57C3" w:rsidP="007F57C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2C5586">
        <w:rPr>
          <w:rFonts w:ascii="AR CENA" w:hAnsi="AR CENA" w:cs="Arial"/>
          <w:color w:val="A8D08D" w:themeColor="accent6" w:themeTint="99"/>
          <w:sz w:val="36"/>
          <w:szCs w:val="36"/>
        </w:rPr>
        <w:t>Programmation PS / MS</w:t>
      </w:r>
      <w:r w:rsidR="00D564EF">
        <w:rPr>
          <w:rFonts w:ascii="AR CENA" w:hAnsi="AR CENA" w:cs="Arial"/>
          <w:color w:val="A8D08D" w:themeColor="accent6" w:themeTint="99"/>
          <w:sz w:val="36"/>
          <w:szCs w:val="36"/>
        </w:rPr>
        <w:t xml:space="preserve"> / GS</w:t>
      </w:r>
    </w:p>
    <w:p w:rsidR="007F57C3" w:rsidRDefault="007F57C3" w:rsidP="007F57C3">
      <w:pPr>
        <w:spacing w:after="0"/>
        <w:jc w:val="center"/>
        <w:rPr>
          <w:rFonts w:cs="Arial"/>
          <w:color w:val="2F5496" w:themeColor="accent1" w:themeShade="BF"/>
          <w:sz w:val="20"/>
          <w:szCs w:val="20"/>
        </w:rPr>
      </w:pPr>
      <w:r w:rsidRPr="00177502">
        <w:rPr>
          <w:rFonts w:cs="Arial"/>
          <w:sz w:val="20"/>
          <w:szCs w:val="20"/>
        </w:rPr>
        <w:t>Les compétences spécifiques aux MS</w:t>
      </w:r>
      <w:r w:rsidR="00706462">
        <w:rPr>
          <w:rFonts w:cs="Arial"/>
          <w:sz w:val="20"/>
          <w:szCs w:val="20"/>
        </w:rPr>
        <w:t xml:space="preserve"> et GS</w:t>
      </w:r>
      <w:r w:rsidRPr="00177502">
        <w:rPr>
          <w:rFonts w:cs="Arial"/>
          <w:sz w:val="20"/>
          <w:szCs w:val="20"/>
        </w:rPr>
        <w:t xml:space="preserve"> sont en </w:t>
      </w:r>
      <w:r w:rsidRPr="00177502">
        <w:rPr>
          <w:rFonts w:cs="Arial"/>
          <w:color w:val="2F5496" w:themeColor="accent1" w:themeShade="BF"/>
          <w:sz w:val="20"/>
          <w:szCs w:val="20"/>
        </w:rPr>
        <w:t>bleu foncé</w:t>
      </w:r>
      <w:r>
        <w:rPr>
          <w:rFonts w:cs="Arial"/>
          <w:color w:val="2F5496" w:themeColor="accent1" w:themeShade="BF"/>
          <w:sz w:val="20"/>
          <w:szCs w:val="20"/>
        </w:rPr>
        <w:t>.</w:t>
      </w:r>
    </w:p>
    <w:p w:rsidR="00706462" w:rsidRPr="003E5637" w:rsidRDefault="00706462" w:rsidP="00706462">
      <w:pPr>
        <w:spacing w:after="0"/>
        <w:jc w:val="center"/>
        <w:rPr>
          <w:rFonts w:cs="Arial"/>
          <w:color w:val="2F5496" w:themeColor="accent1" w:themeShade="BF"/>
          <w:sz w:val="20"/>
          <w:szCs w:val="20"/>
        </w:rPr>
      </w:pPr>
      <w:r w:rsidRPr="00177502">
        <w:rPr>
          <w:rFonts w:cs="Arial"/>
          <w:sz w:val="20"/>
          <w:szCs w:val="20"/>
        </w:rPr>
        <w:t xml:space="preserve">Les compétences spécifiques aux </w:t>
      </w:r>
      <w:r>
        <w:rPr>
          <w:rFonts w:cs="Arial"/>
          <w:sz w:val="20"/>
          <w:szCs w:val="20"/>
        </w:rPr>
        <w:t>GS</w:t>
      </w:r>
      <w:r w:rsidRPr="00177502">
        <w:rPr>
          <w:rFonts w:cs="Arial"/>
          <w:sz w:val="20"/>
          <w:szCs w:val="20"/>
        </w:rPr>
        <w:t xml:space="preserve"> sont en </w:t>
      </w:r>
      <w:r w:rsidRPr="00706462">
        <w:rPr>
          <w:rFonts w:cs="Arial"/>
          <w:color w:val="00B0F0"/>
          <w:sz w:val="20"/>
          <w:szCs w:val="20"/>
        </w:rPr>
        <w:t xml:space="preserve">bleu </w:t>
      </w:r>
      <w:r>
        <w:rPr>
          <w:rFonts w:cs="Arial"/>
          <w:color w:val="00B0F0"/>
          <w:sz w:val="20"/>
          <w:szCs w:val="20"/>
        </w:rPr>
        <w:t>clair</w:t>
      </w:r>
      <w:r>
        <w:rPr>
          <w:rFonts w:cs="Arial"/>
          <w:color w:val="2F5496" w:themeColor="accent1" w:themeShade="BF"/>
          <w:sz w:val="20"/>
          <w:szCs w:val="20"/>
        </w:rPr>
        <w:t>.</w:t>
      </w:r>
    </w:p>
    <w:p w:rsidR="007F57C3" w:rsidRPr="00086EC4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ListTable4Accent5"/>
        <w:tblW w:w="5154" w:type="pct"/>
        <w:tblInd w:w="-431" w:type="dxa"/>
        <w:tblLook w:val="04A0"/>
      </w:tblPr>
      <w:tblGrid>
        <w:gridCol w:w="944"/>
        <w:gridCol w:w="2981"/>
        <w:gridCol w:w="2548"/>
        <w:gridCol w:w="2981"/>
        <w:gridCol w:w="2548"/>
        <w:gridCol w:w="2656"/>
      </w:tblGrid>
      <w:tr w:rsidR="007F57C3" w:rsidTr="00947E8A">
        <w:trPr>
          <w:cnfStyle w:val="100000000000"/>
        </w:trPr>
        <w:tc>
          <w:tcPr>
            <w:cnfStyle w:val="001000000000"/>
            <w:tcW w:w="322" w:type="pct"/>
          </w:tcPr>
          <w:p w:rsidR="007F57C3" w:rsidRDefault="007F57C3" w:rsidP="008A3431"/>
        </w:tc>
        <w:tc>
          <w:tcPr>
            <w:tcW w:w="1017" w:type="pct"/>
          </w:tcPr>
          <w:p w:rsidR="007F57C3" w:rsidRDefault="007F57C3" w:rsidP="008A3431">
            <w:pPr>
              <w:cnfStyle w:val="100000000000"/>
            </w:pPr>
            <w:r>
              <w:t>Période 1</w:t>
            </w:r>
          </w:p>
        </w:tc>
        <w:tc>
          <w:tcPr>
            <w:tcW w:w="869" w:type="pct"/>
          </w:tcPr>
          <w:p w:rsidR="007F57C3" w:rsidRDefault="007F57C3" w:rsidP="008A3431">
            <w:pPr>
              <w:cnfStyle w:val="100000000000"/>
            </w:pPr>
            <w:r>
              <w:t>Période 2</w:t>
            </w:r>
          </w:p>
        </w:tc>
        <w:tc>
          <w:tcPr>
            <w:tcW w:w="1017" w:type="pct"/>
          </w:tcPr>
          <w:p w:rsidR="007F57C3" w:rsidRDefault="007F57C3" w:rsidP="008A3431">
            <w:pPr>
              <w:cnfStyle w:val="100000000000"/>
            </w:pPr>
            <w:r>
              <w:t>Période 3</w:t>
            </w:r>
          </w:p>
        </w:tc>
        <w:tc>
          <w:tcPr>
            <w:tcW w:w="869" w:type="pct"/>
          </w:tcPr>
          <w:p w:rsidR="007F57C3" w:rsidRDefault="007F57C3" w:rsidP="008A3431">
            <w:pPr>
              <w:cnfStyle w:val="100000000000"/>
            </w:pPr>
            <w:r>
              <w:t>Période 4</w:t>
            </w:r>
          </w:p>
        </w:tc>
        <w:tc>
          <w:tcPr>
            <w:tcW w:w="906" w:type="pct"/>
          </w:tcPr>
          <w:p w:rsidR="007F57C3" w:rsidRDefault="007F57C3" w:rsidP="008A3431">
            <w:pPr>
              <w:cnfStyle w:val="100000000000"/>
            </w:pPr>
            <w:r>
              <w:t>Période 5</w:t>
            </w:r>
          </w:p>
        </w:tc>
      </w:tr>
      <w:tr w:rsidR="007F57C3" w:rsidRPr="00F255B0" w:rsidTr="00947E8A">
        <w:trPr>
          <w:cnfStyle w:val="000000100000"/>
        </w:trPr>
        <w:tc>
          <w:tcPr>
            <w:cnfStyle w:val="001000000000"/>
            <w:tcW w:w="322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17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17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6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947E8A">
        <w:trPr>
          <w:cantSplit/>
          <w:trHeight w:val="1134"/>
        </w:trPr>
        <w:tc>
          <w:tcPr>
            <w:cnfStyle w:val="001000000000"/>
            <w:tcW w:w="322" w:type="pct"/>
            <w:textDirection w:val="tbRl"/>
          </w:tcPr>
          <w:p w:rsidR="007F57C3" w:rsidRPr="00E13B84" w:rsidRDefault="007F57C3" w:rsidP="008A3431">
            <w:pPr>
              <w:ind w:left="113" w:right="113"/>
              <w:rPr>
                <w:b w:val="0"/>
                <w:bCs w:val="0"/>
                <w:sz w:val="18"/>
                <w:szCs w:val="18"/>
              </w:rPr>
            </w:pPr>
            <w:r w:rsidRPr="00E13B84">
              <w:rPr>
                <w:b w:val="0"/>
                <w:bCs w:val="0"/>
                <w:sz w:val="18"/>
                <w:szCs w:val="18"/>
              </w:rPr>
              <w:t>DANSE</w:t>
            </w:r>
          </w:p>
        </w:tc>
        <w:tc>
          <w:tcPr>
            <w:tcW w:w="1017" w:type="pct"/>
          </w:tcPr>
          <w:p w:rsidR="007F57C3" w:rsidRDefault="007F57C3" w:rsidP="008A3431">
            <w:pPr>
              <w:cnfStyle w:val="000000000000"/>
              <w:rPr>
                <w:bCs/>
              </w:rPr>
            </w:pPr>
            <w:r>
              <w:t>Se déplacer librement sur une musique.</w:t>
            </w:r>
          </w:p>
          <w:p w:rsidR="007F57C3" w:rsidRDefault="007F57C3" w:rsidP="008A3431">
            <w:pPr>
              <w:cnfStyle w:val="000000000000"/>
              <w:rPr>
                <w:bCs/>
              </w:rPr>
            </w:pPr>
            <w:r>
              <w:t>S’arrêter à un signal donné.</w:t>
            </w:r>
          </w:p>
          <w:p w:rsidR="007F57C3" w:rsidRDefault="007F57C3" w:rsidP="008A3431">
            <w:pPr>
              <w:cnfStyle w:val="000000000000"/>
            </w:pPr>
            <w:r w:rsidRPr="005224B6">
              <w:t>Savoir se mettre en ronde. Tourner en rond autour d’un cercle matérialisé puis sans cercle. Changer de sens de rotation.</w:t>
            </w:r>
          </w:p>
          <w:p w:rsidR="00706462" w:rsidRPr="00706462" w:rsidRDefault="00706462" w:rsidP="008A3431">
            <w:pPr>
              <w:cnfStyle w:val="000000000000"/>
            </w:pPr>
            <w:r w:rsidRPr="00706462">
              <w:rPr>
                <w:color w:val="00B0F0"/>
              </w:rPr>
              <w:t>Transformer son mouvement en variant la vitesse, le niveau, …</w:t>
            </w:r>
          </w:p>
        </w:tc>
        <w:tc>
          <w:tcPr>
            <w:tcW w:w="1886" w:type="pct"/>
            <w:gridSpan w:val="2"/>
          </w:tcPr>
          <w:p w:rsidR="007F57C3" w:rsidRPr="00A36333" w:rsidRDefault="007F57C3" w:rsidP="008A3431">
            <w:pPr>
              <w:cnfStyle w:val="000000000000"/>
              <w:rPr>
                <w:bCs/>
              </w:rPr>
            </w:pPr>
            <w:r w:rsidRPr="00A36333">
              <w:rPr>
                <w:bCs/>
              </w:rPr>
              <w:t xml:space="preserve">Se déplacer librement </w:t>
            </w:r>
            <w:r>
              <w:rPr>
                <w:bCs/>
              </w:rPr>
              <w:t xml:space="preserve">et en rythme </w:t>
            </w:r>
            <w:r w:rsidRPr="00A36333">
              <w:rPr>
                <w:bCs/>
              </w:rPr>
              <w:t>sur une musique.</w:t>
            </w:r>
          </w:p>
          <w:p w:rsidR="007F57C3" w:rsidRDefault="007F57C3" w:rsidP="008A3431">
            <w:pPr>
              <w:cnfStyle w:val="000000000000"/>
            </w:pPr>
            <w:r>
              <w:t>Danser avec du petit matériel et en réinvestissant quelques actions motrices travaillées précédemment.</w:t>
            </w:r>
          </w:p>
          <w:p w:rsidR="007F57C3" w:rsidRDefault="007F57C3" w:rsidP="008A3431">
            <w:pPr>
              <w:cnfStyle w:val="000000000000"/>
            </w:pPr>
            <w:r>
              <w:t xml:space="preserve">Former une ronde, tourner en rond sans cercle matérialisé, changer de sens de rotation, avancer, reculer, se retourner. </w:t>
            </w:r>
          </w:p>
          <w:p w:rsidR="007F57C3" w:rsidRDefault="007F57C3" w:rsidP="008A3431">
            <w:pPr>
              <w:cnfStyle w:val="000000000000"/>
            </w:pPr>
            <w:r>
              <w:t>Réagir aux paroles de la chanson avec les gestes et pas adéquats, varier le tempo.</w:t>
            </w:r>
          </w:p>
          <w:p w:rsidR="00706462" w:rsidRDefault="00706462" w:rsidP="008A3431">
            <w:pPr>
              <w:cnfStyle w:val="000000000000"/>
              <w:rPr>
                <w:color w:val="00B0F0"/>
              </w:rPr>
            </w:pPr>
            <w:r w:rsidRPr="00706462">
              <w:rPr>
                <w:color w:val="00B0F0"/>
              </w:rPr>
              <w:t>Inventer, apprendre, reproduire une danse courte.</w:t>
            </w:r>
          </w:p>
          <w:p w:rsidR="00706462" w:rsidRDefault="00706462" w:rsidP="008A3431">
            <w:pPr>
              <w:cnfStyle w:val="000000000000"/>
              <w:rPr>
                <w:b/>
                <w:bCs/>
              </w:rPr>
            </w:pPr>
            <w:r w:rsidRPr="00706462">
              <w:rPr>
                <w:color w:val="00B0F0"/>
              </w:rPr>
              <w:t>Se synchroniser (voix, frappés, …) avec la pulsation, le tempo.</w:t>
            </w:r>
          </w:p>
        </w:tc>
        <w:tc>
          <w:tcPr>
            <w:tcW w:w="1775" w:type="pct"/>
            <w:gridSpan w:val="2"/>
          </w:tcPr>
          <w:p w:rsidR="007F57C3" w:rsidRDefault="007F57C3" w:rsidP="008A3431">
            <w:pPr>
              <w:cnfStyle w:val="000000000000"/>
            </w:pPr>
            <w:r>
              <w:t xml:space="preserve">Rondes mimées, en tresse, en farandole avec des ponts. Construire une ronde collective, coopérer pour proposer une chorégraphie adaptée au chant en réinvestissant les mouvements précédemment appris. </w:t>
            </w:r>
          </w:p>
          <w:p w:rsidR="007F57C3" w:rsidRDefault="007F57C3" w:rsidP="008A3431">
            <w:pPr>
              <w:cnfStyle w:val="000000000000"/>
            </w:pPr>
            <w:r>
              <w:t>Rechercher et imiter différents modes de déplacements (imitation d’animaux, de personnages, …).</w:t>
            </w:r>
          </w:p>
          <w:p w:rsidR="007F57C3" w:rsidRPr="00706462" w:rsidRDefault="00706462" w:rsidP="008A3431">
            <w:pPr>
              <w:cnfStyle w:val="000000000000"/>
              <w:rPr>
                <w:color w:val="00B0F0"/>
              </w:rPr>
            </w:pPr>
            <w:r w:rsidRPr="00706462">
              <w:rPr>
                <w:color w:val="00B0F0"/>
              </w:rPr>
              <w:t>Inscrire ses actions, ses déplacements en relation avec les autres et l’espace.</w:t>
            </w:r>
          </w:p>
          <w:p w:rsidR="00706462" w:rsidRDefault="00706462" w:rsidP="008A3431">
            <w:pPr>
              <w:cnfStyle w:val="000000000000"/>
            </w:pPr>
            <w:r w:rsidRPr="00706462">
              <w:rPr>
                <w:color w:val="00B0F0"/>
              </w:rPr>
              <w:t>Accorder ses gestes avec ceux des autres.</w:t>
            </w:r>
          </w:p>
        </w:tc>
      </w:tr>
      <w:tr w:rsidR="007F57C3" w:rsidRPr="005224B6" w:rsidTr="00947E8A">
        <w:trPr>
          <w:cnfStyle w:val="000000100000"/>
        </w:trPr>
        <w:tc>
          <w:tcPr>
            <w:cnfStyle w:val="001000000000"/>
            <w:tcW w:w="322" w:type="pct"/>
          </w:tcPr>
          <w:p w:rsidR="007F57C3" w:rsidRPr="00E13B84" w:rsidRDefault="007F57C3" w:rsidP="008A3431">
            <w:pPr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017" w:type="pct"/>
          </w:tcPr>
          <w:p w:rsidR="007F57C3" w:rsidRPr="005224B6" w:rsidRDefault="007F57C3" w:rsidP="008A3431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869" w:type="pct"/>
          </w:tcPr>
          <w:p w:rsidR="007F57C3" w:rsidRPr="005224B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17" w:type="pct"/>
          </w:tcPr>
          <w:p w:rsidR="007F57C3" w:rsidRPr="005224B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:rsidR="007F57C3" w:rsidRPr="005224B6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6" w:type="pct"/>
          </w:tcPr>
          <w:p w:rsidR="007F57C3" w:rsidRPr="005224B6" w:rsidRDefault="00FD37F3" w:rsidP="008A3431">
            <w:pPr>
              <w:cnfStyle w:val="000000100000"/>
              <w:rPr>
                <w:sz w:val="6"/>
                <w:szCs w:val="6"/>
              </w:rPr>
            </w:pPr>
            <w:r w:rsidRPr="00FD37F3">
              <w:rPr>
                <w:rFonts w:ascii="OpenDyslexic" w:hAnsi="OpenDyslexic"/>
                <w:noProof/>
                <w:color w:val="385623" w:themeColor="accent6" w:themeShade="80"/>
                <w:sz w:val="36"/>
                <w:szCs w:val="36"/>
              </w:rPr>
              <w:pict>
                <v:shape id="_x0000_s1026" type="#_x0000_t202" style="position:absolute;margin-left:154.65pt;margin-top:123.2pt;width:30pt;height:72.75pt;z-index:251674624;mso-position-horizontal-relative:text;mso-position-vertical-relative:text;mso-width-relative:margin;mso-height-relative:margin" stroked="f">
                  <v:textbox style="layout-flow:vertical">
                    <w:txbxContent>
                      <w:p w:rsidR="00930B0D" w:rsidRPr="00930B0D" w:rsidRDefault="00930B0D">
                        <w:pPr>
                          <w:cnfStyle w:val="000000100000"/>
                          <w:rPr>
                            <w:rFonts w:ascii="A little sunshine" w:hAnsi="A little sunshine"/>
                          </w:rPr>
                        </w:pPr>
                        <w:r w:rsidRPr="00930B0D">
                          <w:rPr>
                            <w:rFonts w:ascii="A little sunshine" w:hAnsi="A little sunshine"/>
                          </w:rPr>
                          <w:t>www.jeuxdecole.net</w:t>
                        </w:r>
                      </w:p>
                    </w:txbxContent>
                  </v:textbox>
                </v:shape>
              </w:pict>
            </w:r>
          </w:p>
        </w:tc>
      </w:tr>
      <w:tr w:rsidR="00947E8A" w:rsidRPr="005224B6" w:rsidTr="00706462">
        <w:trPr>
          <w:cantSplit/>
          <w:trHeight w:val="1134"/>
        </w:trPr>
        <w:tc>
          <w:tcPr>
            <w:cnfStyle w:val="001000000000"/>
            <w:tcW w:w="322" w:type="pct"/>
            <w:textDirection w:val="tbRl"/>
          </w:tcPr>
          <w:p w:rsidR="00947E8A" w:rsidRPr="00E13B84" w:rsidRDefault="00947E8A" w:rsidP="008A3431">
            <w:pPr>
              <w:ind w:left="113" w:right="113"/>
              <w:rPr>
                <w:b w:val="0"/>
                <w:bCs w:val="0"/>
                <w:sz w:val="18"/>
                <w:szCs w:val="18"/>
              </w:rPr>
            </w:pPr>
            <w:r w:rsidRPr="00E13B84">
              <w:rPr>
                <w:b w:val="0"/>
                <w:bCs w:val="0"/>
                <w:sz w:val="18"/>
                <w:szCs w:val="18"/>
              </w:rPr>
              <w:lastRenderedPageBreak/>
              <w:t>JEUX COLLECTIFS</w:t>
            </w:r>
          </w:p>
        </w:tc>
        <w:tc>
          <w:tcPr>
            <w:tcW w:w="1017" w:type="pct"/>
          </w:tcPr>
          <w:p w:rsidR="00947E8A" w:rsidRDefault="00947E8A" w:rsidP="008A3431">
            <w:pPr>
              <w:cnfStyle w:val="000000000000"/>
            </w:pPr>
            <w:r w:rsidRPr="005224B6">
              <w:t>Jeux c</w:t>
            </w:r>
            <w:r>
              <w:t>oopératifs</w:t>
            </w:r>
          </w:p>
          <w:p w:rsidR="00947E8A" w:rsidRPr="00F7598F" w:rsidRDefault="00947E8A" w:rsidP="008A3431">
            <w:pPr>
              <w:cnfStyle w:val="000000000000"/>
              <w:rPr>
                <w:b/>
                <w:bCs/>
              </w:rPr>
            </w:pPr>
          </w:p>
          <w:p w:rsidR="00947E8A" w:rsidRDefault="00947E8A" w:rsidP="008A3431">
            <w:pPr>
              <w:cnfStyle w:val="000000000000"/>
            </w:pPr>
            <w:r w:rsidRPr="005224B6">
              <w:t>Respecter des règles simples.</w:t>
            </w:r>
          </w:p>
          <w:p w:rsidR="00706462" w:rsidRDefault="00947E8A" w:rsidP="00706462">
            <w:pPr>
              <w:cnfStyle w:val="000000000000"/>
              <w:rPr>
                <w:color w:val="2F5496" w:themeColor="accent1" w:themeShade="BF"/>
              </w:rPr>
            </w:pPr>
            <w:r w:rsidRPr="00E13B84">
              <w:t>Coopérer pour atteindre un but.</w:t>
            </w:r>
            <w:r w:rsidR="00706462" w:rsidRPr="005224B6">
              <w:rPr>
                <w:color w:val="2F5496" w:themeColor="accent1" w:themeShade="BF"/>
              </w:rPr>
              <w:t xml:space="preserve"> </w:t>
            </w:r>
          </w:p>
          <w:p w:rsidR="00706462" w:rsidRPr="005224B6" w:rsidRDefault="00706462" w:rsidP="00706462">
            <w:pPr>
              <w:cnfStyle w:val="000000000000"/>
              <w:rPr>
                <w:b/>
                <w:bCs/>
                <w:color w:val="2F5496" w:themeColor="accent1" w:themeShade="BF"/>
              </w:rPr>
            </w:pPr>
            <w:r w:rsidRPr="005224B6">
              <w:rPr>
                <w:color w:val="2F5496" w:themeColor="accent1" w:themeShade="BF"/>
              </w:rPr>
              <w:t>Comprendre une règle de jeu.</w:t>
            </w:r>
          </w:p>
          <w:p w:rsidR="00706462" w:rsidRPr="00E13B84" w:rsidRDefault="00706462" w:rsidP="00706462">
            <w:pPr>
              <w:cnfStyle w:val="000000000000"/>
              <w:rPr>
                <w:color w:val="2F5496" w:themeColor="accent1" w:themeShade="BF"/>
              </w:rPr>
            </w:pPr>
            <w:r w:rsidRPr="00E13B84">
              <w:rPr>
                <w:color w:val="2F5496" w:themeColor="accent1" w:themeShade="BF"/>
              </w:rPr>
              <w:t>Accepter de perdre.</w:t>
            </w:r>
          </w:p>
          <w:p w:rsidR="00947E8A" w:rsidRPr="00E13B84" w:rsidRDefault="00706462" w:rsidP="008A3431">
            <w:pPr>
              <w:cnfStyle w:val="000000000000"/>
            </w:pPr>
            <w:r w:rsidRPr="00706462">
              <w:rPr>
                <w:color w:val="00B0F0"/>
              </w:rPr>
              <w:t>Savoir réexpliquer la consigne, la règle.</w:t>
            </w:r>
          </w:p>
        </w:tc>
        <w:tc>
          <w:tcPr>
            <w:tcW w:w="869" w:type="pct"/>
          </w:tcPr>
          <w:p w:rsidR="00706462" w:rsidRDefault="00706462" w:rsidP="00706462">
            <w:pPr>
              <w:cnfStyle w:val="000000000000"/>
            </w:pPr>
            <w:r w:rsidRPr="005224B6">
              <w:t xml:space="preserve">Jeux </w:t>
            </w:r>
            <w:r>
              <w:t>d’opposition</w:t>
            </w:r>
            <w:r>
              <w:rPr>
                <w:b/>
                <w:bCs/>
              </w:rPr>
              <w:t xml:space="preserve"> -</w:t>
            </w:r>
            <w:r>
              <w:t>Jeux de lutte</w:t>
            </w:r>
          </w:p>
          <w:p w:rsidR="00706462" w:rsidRDefault="00706462" w:rsidP="00706462">
            <w:pPr>
              <w:cnfStyle w:val="000000000000"/>
            </w:pPr>
          </w:p>
          <w:p w:rsidR="00706462" w:rsidRPr="00706462" w:rsidRDefault="00706462" w:rsidP="00706462">
            <w:pPr>
              <w:cnfStyle w:val="000000000000"/>
            </w:pPr>
            <w:r w:rsidRPr="005224B6">
              <w:t>Respecter des règles simples.</w:t>
            </w:r>
          </w:p>
          <w:p w:rsidR="00706462" w:rsidRDefault="00706462" w:rsidP="00706462">
            <w:pPr>
              <w:cnfStyle w:val="000000000000"/>
            </w:pPr>
            <w:r>
              <w:t>Accepter le contact.</w:t>
            </w:r>
          </w:p>
          <w:p w:rsidR="00706462" w:rsidRDefault="00706462" w:rsidP="00706462">
            <w:pPr>
              <w:cnfStyle w:val="000000000000"/>
            </w:pPr>
            <w:r>
              <w:t>Savoir attendre son tour.</w:t>
            </w:r>
          </w:p>
          <w:p w:rsidR="00706462" w:rsidRDefault="00706462" w:rsidP="00706462">
            <w:pPr>
              <w:cnfStyle w:val="000000000000"/>
            </w:pPr>
            <w:r>
              <w:t>Respecter le signal de départ et de fin.</w:t>
            </w:r>
          </w:p>
          <w:p w:rsidR="00706462" w:rsidRDefault="00706462" w:rsidP="00706462">
            <w:pPr>
              <w:cnfStyle w:val="000000000000"/>
              <w:rPr>
                <w:b/>
                <w:bCs/>
                <w:color w:val="2F5496" w:themeColor="accent1" w:themeShade="BF"/>
              </w:rPr>
            </w:pPr>
            <w:r w:rsidRPr="00F7598F">
              <w:rPr>
                <w:color w:val="2F5496" w:themeColor="accent1" w:themeShade="BF"/>
              </w:rPr>
              <w:t>Accepter de perdre</w:t>
            </w:r>
            <w:r w:rsidRPr="00F7598F">
              <w:rPr>
                <w:b/>
                <w:bCs/>
                <w:color w:val="2F5496" w:themeColor="accent1" w:themeShade="BF"/>
              </w:rPr>
              <w:t>.</w:t>
            </w:r>
          </w:p>
          <w:p w:rsidR="00947E8A" w:rsidRDefault="00706462" w:rsidP="00706462">
            <w:pPr>
              <w:cnfStyle w:val="000000000000"/>
              <w:rPr>
                <w:color w:val="2F5496" w:themeColor="accent1" w:themeShade="BF"/>
              </w:rPr>
            </w:pPr>
            <w:r w:rsidRPr="00F7598F">
              <w:rPr>
                <w:color w:val="2F5496" w:themeColor="accent1" w:themeShade="BF"/>
              </w:rPr>
              <w:t>Exercer différents rôles (attaquants, défenseurs…)</w:t>
            </w:r>
            <w:r>
              <w:rPr>
                <w:color w:val="2F5496" w:themeColor="accent1" w:themeShade="BF"/>
              </w:rPr>
              <w:t>.</w:t>
            </w:r>
          </w:p>
          <w:p w:rsidR="00706462" w:rsidRPr="005224B6" w:rsidRDefault="00706462" w:rsidP="00706462">
            <w:pPr>
              <w:cnfStyle w:val="000000000000"/>
            </w:pPr>
            <w:r w:rsidRPr="00706462">
              <w:rPr>
                <w:color w:val="00B0F0"/>
              </w:rPr>
              <w:t>Chercher à être plus efficace en élaborant des stratégies.</w:t>
            </w:r>
          </w:p>
        </w:tc>
        <w:tc>
          <w:tcPr>
            <w:tcW w:w="1886" w:type="pct"/>
            <w:gridSpan w:val="2"/>
          </w:tcPr>
          <w:p w:rsidR="00947E8A" w:rsidRDefault="00947E8A" w:rsidP="008A3431">
            <w:pPr>
              <w:cnfStyle w:val="000000000000"/>
            </w:pPr>
            <w:r w:rsidRPr="005224B6">
              <w:t xml:space="preserve">Jeux </w:t>
            </w:r>
            <w:r>
              <w:t>d’opposition</w:t>
            </w:r>
            <w:r>
              <w:rPr>
                <w:b/>
                <w:bCs/>
              </w:rPr>
              <w:t xml:space="preserve"> -</w:t>
            </w:r>
            <w:r>
              <w:t>Jeux de transport et de poursuite</w:t>
            </w:r>
          </w:p>
          <w:p w:rsidR="00947E8A" w:rsidRPr="005224B6" w:rsidRDefault="00947E8A" w:rsidP="008A3431">
            <w:pPr>
              <w:cnfStyle w:val="000000000000"/>
              <w:rPr>
                <w:b/>
                <w:bCs/>
              </w:rPr>
            </w:pPr>
          </w:p>
          <w:p w:rsidR="00947E8A" w:rsidRDefault="00947E8A" w:rsidP="008A3431">
            <w:pPr>
              <w:cnfStyle w:val="000000000000"/>
            </w:pPr>
            <w:r w:rsidRPr="005224B6">
              <w:t>Respecter des règles simples.</w:t>
            </w:r>
          </w:p>
          <w:p w:rsidR="00947E8A" w:rsidRPr="00F7598F" w:rsidRDefault="00947E8A" w:rsidP="008A3431">
            <w:pPr>
              <w:cnfStyle w:val="000000000000"/>
            </w:pPr>
            <w:r w:rsidRPr="00F7598F">
              <w:t>Coopérer et s’opposer pour atteindre un but.</w:t>
            </w:r>
          </w:p>
          <w:p w:rsidR="00947E8A" w:rsidRPr="00F7598F" w:rsidRDefault="00947E8A" w:rsidP="008A3431">
            <w:pPr>
              <w:cnfStyle w:val="000000000000"/>
              <w:rPr>
                <w:b/>
                <w:bCs/>
                <w:color w:val="000000" w:themeColor="text1"/>
              </w:rPr>
            </w:pPr>
            <w:r w:rsidRPr="00F7598F">
              <w:rPr>
                <w:color w:val="000000" w:themeColor="text1"/>
              </w:rPr>
              <w:t>Comprendre une règle de jeu.</w:t>
            </w:r>
          </w:p>
          <w:p w:rsidR="00947E8A" w:rsidRDefault="00947E8A" w:rsidP="008A3431">
            <w:pPr>
              <w:cnfStyle w:val="000000000000"/>
              <w:rPr>
                <w:b/>
                <w:bCs/>
                <w:color w:val="2F5496" w:themeColor="accent1" w:themeShade="BF"/>
              </w:rPr>
            </w:pPr>
            <w:r w:rsidRPr="00F7598F">
              <w:rPr>
                <w:color w:val="2F5496" w:themeColor="accent1" w:themeShade="BF"/>
              </w:rPr>
              <w:t>Accepter de perdre</w:t>
            </w:r>
            <w:r w:rsidRPr="00F7598F">
              <w:rPr>
                <w:b/>
                <w:bCs/>
                <w:color w:val="2F5496" w:themeColor="accent1" w:themeShade="BF"/>
              </w:rPr>
              <w:t>.</w:t>
            </w:r>
          </w:p>
          <w:p w:rsidR="00947E8A" w:rsidRDefault="00947E8A" w:rsidP="008A3431">
            <w:pPr>
              <w:cnfStyle w:val="000000000000"/>
              <w:rPr>
                <w:color w:val="2F5496" w:themeColor="accent1" w:themeShade="BF"/>
              </w:rPr>
            </w:pPr>
            <w:r w:rsidRPr="00F7598F">
              <w:rPr>
                <w:color w:val="2F5496" w:themeColor="accent1" w:themeShade="BF"/>
              </w:rPr>
              <w:t>Exercer différents rôles (attaquants, défenseurs…)</w:t>
            </w:r>
            <w:r>
              <w:rPr>
                <w:color w:val="2F5496" w:themeColor="accent1" w:themeShade="BF"/>
              </w:rPr>
              <w:t>.</w:t>
            </w:r>
          </w:p>
          <w:p w:rsidR="00706462" w:rsidRPr="00F7598F" w:rsidRDefault="00706462" w:rsidP="008A3431">
            <w:pPr>
              <w:cnfStyle w:val="000000000000"/>
              <w:rPr>
                <w:color w:val="2F5496" w:themeColor="accent1" w:themeShade="BF"/>
              </w:rPr>
            </w:pPr>
            <w:r w:rsidRPr="00706462">
              <w:rPr>
                <w:color w:val="00B0F0"/>
              </w:rPr>
              <w:t>Chercher à être plus efficace en élaborant des stratégies.</w:t>
            </w:r>
          </w:p>
        </w:tc>
        <w:tc>
          <w:tcPr>
            <w:tcW w:w="906" w:type="pct"/>
          </w:tcPr>
          <w:p w:rsidR="00947E8A" w:rsidRDefault="00947E8A" w:rsidP="008A3431">
            <w:pPr>
              <w:cnfStyle w:val="000000000000"/>
            </w:pPr>
            <w:r w:rsidRPr="005224B6">
              <w:t xml:space="preserve">Jeux </w:t>
            </w:r>
            <w:r>
              <w:t>d’opposition</w:t>
            </w:r>
            <w:r>
              <w:rPr>
                <w:b/>
                <w:bCs/>
              </w:rPr>
              <w:t xml:space="preserve"> -</w:t>
            </w:r>
            <w:r>
              <w:t>Jeux collectifs avec ballon + jeux de raquettes</w:t>
            </w:r>
          </w:p>
          <w:p w:rsidR="00947E8A" w:rsidRPr="005224B6" w:rsidRDefault="00947E8A" w:rsidP="008A3431">
            <w:pPr>
              <w:cnfStyle w:val="000000000000"/>
              <w:rPr>
                <w:b/>
                <w:bCs/>
              </w:rPr>
            </w:pPr>
          </w:p>
          <w:p w:rsidR="00947E8A" w:rsidRDefault="00947E8A" w:rsidP="008A3431">
            <w:pPr>
              <w:cnfStyle w:val="000000000000"/>
            </w:pPr>
            <w:r w:rsidRPr="005224B6">
              <w:t xml:space="preserve">Respecter des règles </w:t>
            </w:r>
            <w:r>
              <w:t>de plus en plus complexes</w:t>
            </w:r>
            <w:r w:rsidRPr="005224B6">
              <w:t>.</w:t>
            </w:r>
          </w:p>
          <w:p w:rsidR="00947E8A" w:rsidRPr="00F7598F" w:rsidRDefault="00947E8A" w:rsidP="008A3431">
            <w:pPr>
              <w:cnfStyle w:val="000000000000"/>
            </w:pPr>
            <w:r w:rsidRPr="00F7598F">
              <w:t>Coopérer et s’opposer pour atteindre un but.</w:t>
            </w:r>
          </w:p>
          <w:p w:rsidR="00947E8A" w:rsidRPr="00F7598F" w:rsidRDefault="00947E8A" w:rsidP="008A3431">
            <w:pPr>
              <w:cnfStyle w:val="000000000000"/>
              <w:rPr>
                <w:b/>
                <w:bCs/>
                <w:color w:val="000000" w:themeColor="text1"/>
              </w:rPr>
            </w:pPr>
            <w:r w:rsidRPr="00F7598F">
              <w:rPr>
                <w:color w:val="000000" w:themeColor="text1"/>
              </w:rPr>
              <w:t>Comprendre une règle de jeu.</w:t>
            </w:r>
          </w:p>
          <w:p w:rsidR="00947E8A" w:rsidRDefault="00947E8A" w:rsidP="008A3431">
            <w:pPr>
              <w:cnfStyle w:val="000000000000"/>
              <w:rPr>
                <w:b/>
                <w:bCs/>
                <w:color w:val="2F5496" w:themeColor="accent1" w:themeShade="BF"/>
              </w:rPr>
            </w:pPr>
            <w:r w:rsidRPr="00F7598F">
              <w:rPr>
                <w:color w:val="2F5496" w:themeColor="accent1" w:themeShade="BF"/>
              </w:rPr>
              <w:t>Accepter de perdre</w:t>
            </w:r>
            <w:r w:rsidRPr="00F7598F">
              <w:rPr>
                <w:b/>
                <w:bCs/>
                <w:color w:val="2F5496" w:themeColor="accent1" w:themeShade="BF"/>
              </w:rPr>
              <w:t>.</w:t>
            </w:r>
          </w:p>
          <w:p w:rsidR="00947E8A" w:rsidRDefault="00947E8A" w:rsidP="008A3431">
            <w:pPr>
              <w:cnfStyle w:val="000000000000"/>
              <w:rPr>
                <w:color w:val="2F5496" w:themeColor="accent1" w:themeShade="BF"/>
              </w:rPr>
            </w:pPr>
            <w:r w:rsidRPr="00F7598F">
              <w:rPr>
                <w:color w:val="2F5496" w:themeColor="accent1" w:themeShade="BF"/>
              </w:rPr>
              <w:t>Exercer différents rôles (attaquants, défenseurs…)</w:t>
            </w:r>
            <w:r>
              <w:rPr>
                <w:color w:val="2F5496" w:themeColor="accent1" w:themeShade="BF"/>
              </w:rPr>
              <w:t>.</w:t>
            </w:r>
          </w:p>
          <w:p w:rsidR="00706462" w:rsidRPr="005224B6" w:rsidRDefault="00706462" w:rsidP="008A3431">
            <w:pPr>
              <w:cnfStyle w:val="000000000000"/>
            </w:pPr>
            <w:r w:rsidRPr="00706462">
              <w:rPr>
                <w:color w:val="00B0F0"/>
              </w:rPr>
              <w:t>Chercher à être plus efficace en élaborant des stratégies.</w:t>
            </w:r>
          </w:p>
        </w:tc>
      </w:tr>
      <w:tr w:rsidR="007F57C3" w:rsidRPr="00F7598F" w:rsidTr="00947E8A">
        <w:trPr>
          <w:cnfStyle w:val="000000100000"/>
        </w:trPr>
        <w:tc>
          <w:tcPr>
            <w:cnfStyle w:val="001000000000"/>
            <w:tcW w:w="322" w:type="pct"/>
          </w:tcPr>
          <w:p w:rsidR="007F57C3" w:rsidRPr="00E13B84" w:rsidRDefault="007F57C3" w:rsidP="008A3431">
            <w:pPr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886" w:type="pct"/>
            <w:gridSpan w:val="2"/>
          </w:tcPr>
          <w:p w:rsidR="007F57C3" w:rsidRPr="00F7598F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886" w:type="pct"/>
            <w:gridSpan w:val="2"/>
          </w:tcPr>
          <w:p w:rsidR="007F57C3" w:rsidRPr="00F7598F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6" w:type="pct"/>
          </w:tcPr>
          <w:p w:rsidR="007F57C3" w:rsidRPr="00F7598F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RPr="005224B6" w:rsidTr="00947E8A">
        <w:trPr>
          <w:cantSplit/>
          <w:trHeight w:val="1558"/>
        </w:trPr>
        <w:tc>
          <w:tcPr>
            <w:cnfStyle w:val="001000000000"/>
            <w:tcW w:w="322" w:type="pct"/>
            <w:textDirection w:val="tbRl"/>
          </w:tcPr>
          <w:p w:rsidR="007F57C3" w:rsidRPr="00E13B84" w:rsidRDefault="007F57C3" w:rsidP="008A3431">
            <w:pPr>
              <w:ind w:left="113" w:right="113"/>
              <w:rPr>
                <w:b w:val="0"/>
                <w:bCs w:val="0"/>
                <w:sz w:val="18"/>
                <w:szCs w:val="18"/>
              </w:rPr>
            </w:pPr>
            <w:r w:rsidRPr="00E13B84">
              <w:rPr>
                <w:b w:val="0"/>
                <w:bCs w:val="0"/>
                <w:sz w:val="18"/>
                <w:szCs w:val="18"/>
              </w:rPr>
              <w:t>JEUX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D’</w:t>
            </w:r>
            <w:r>
              <w:t xml:space="preserve"> </w:t>
            </w:r>
            <w:r w:rsidRPr="00E13B84">
              <w:rPr>
                <w:b w:val="0"/>
                <w:bCs w:val="0"/>
                <w:sz w:val="18"/>
                <w:szCs w:val="18"/>
              </w:rPr>
              <w:t>ORIENTATION</w:t>
            </w:r>
            <w:proofErr w:type="gramEnd"/>
          </w:p>
        </w:tc>
        <w:tc>
          <w:tcPr>
            <w:tcW w:w="1886" w:type="pct"/>
            <w:gridSpan w:val="2"/>
          </w:tcPr>
          <w:p w:rsidR="00DF5E6B" w:rsidRPr="00DF5E6B" w:rsidRDefault="007F57C3" w:rsidP="008A3431">
            <w:pPr>
              <w:cnfStyle w:val="000000000000"/>
            </w:pPr>
            <w:r>
              <w:t>Découverte et familiarisation avec l’espace de motricité.</w:t>
            </w:r>
          </w:p>
          <w:p w:rsidR="007F57C3" w:rsidRDefault="007F57C3" w:rsidP="008A3431">
            <w:pPr>
              <w:cnfStyle w:val="000000000000"/>
            </w:pPr>
            <w:r w:rsidRPr="00706462">
              <w:t>Mémoriser des itinéraires et prendre des repères dans l’espace scolaire.</w:t>
            </w:r>
          </w:p>
          <w:p w:rsidR="00DF5E6B" w:rsidRPr="00706462" w:rsidRDefault="00DF5E6B" w:rsidP="008A3431">
            <w:pPr>
              <w:cnfStyle w:val="000000000000"/>
            </w:pPr>
            <w:r w:rsidRPr="00DF5E6B">
              <w:rPr>
                <w:color w:val="00B0F0"/>
              </w:rPr>
              <w:t>Nommer le petit matériel.</w:t>
            </w:r>
          </w:p>
        </w:tc>
        <w:tc>
          <w:tcPr>
            <w:tcW w:w="2792" w:type="pct"/>
            <w:gridSpan w:val="3"/>
          </w:tcPr>
          <w:p w:rsidR="007F57C3" w:rsidRPr="00021BF5" w:rsidRDefault="007F57C3" w:rsidP="008A3431">
            <w:pPr>
              <w:cnfStyle w:val="000000000000"/>
            </w:pPr>
            <w:r>
              <w:t>Prendre</w:t>
            </w:r>
            <w:r w:rsidRPr="00021BF5">
              <w:t xml:space="preserve"> des repères dans </w:t>
            </w:r>
            <w:r>
              <w:t>des espaces plus vastes en dehors de l’école.</w:t>
            </w:r>
          </w:p>
          <w:p w:rsidR="007F57C3" w:rsidRDefault="007F57C3" w:rsidP="008A3431">
            <w:pPr>
              <w:cnfStyle w:val="000000000000"/>
            </w:pPr>
            <w:r>
              <w:t>Marcher, courir en terrain varié.</w:t>
            </w:r>
          </w:p>
          <w:p w:rsidR="007F57C3" w:rsidRDefault="007F57C3" w:rsidP="008A3431">
            <w:pPr>
              <w:cnfStyle w:val="000000000000"/>
            </w:pPr>
            <w:r>
              <w:t>Situer un objet par rapport à soi.</w:t>
            </w:r>
          </w:p>
          <w:p w:rsidR="007F57C3" w:rsidRDefault="007F57C3" w:rsidP="008A3431">
            <w:pPr>
              <w:cnfStyle w:val="000000000000"/>
            </w:pPr>
            <w:r>
              <w:t>Associer un sens, une direction, un but.</w:t>
            </w:r>
          </w:p>
          <w:p w:rsidR="007F57C3" w:rsidRPr="005224B6" w:rsidRDefault="007F57C3" w:rsidP="008A3431">
            <w:pPr>
              <w:cnfStyle w:val="000000000000"/>
            </w:pPr>
            <w:r>
              <w:t>Suivre un chemin balisé.</w:t>
            </w:r>
          </w:p>
        </w:tc>
      </w:tr>
      <w:tr w:rsidR="007F57C3" w:rsidRPr="00D91CC0" w:rsidTr="00947E8A">
        <w:trPr>
          <w:cnfStyle w:val="000000100000"/>
        </w:trPr>
        <w:tc>
          <w:tcPr>
            <w:cnfStyle w:val="001000000000"/>
            <w:tcW w:w="322" w:type="pct"/>
          </w:tcPr>
          <w:p w:rsidR="007F57C3" w:rsidRPr="00E13B84" w:rsidRDefault="007F57C3" w:rsidP="008A343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7" w:type="pct"/>
          </w:tcPr>
          <w:p w:rsidR="007F57C3" w:rsidRPr="00D91CC0" w:rsidRDefault="007F57C3" w:rsidP="008A3431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869" w:type="pct"/>
          </w:tcPr>
          <w:p w:rsidR="007F57C3" w:rsidRPr="00D91CC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17" w:type="pct"/>
          </w:tcPr>
          <w:p w:rsidR="007F57C3" w:rsidRPr="00D91CC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:rsidR="007F57C3" w:rsidRPr="00D91CC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6" w:type="pct"/>
          </w:tcPr>
          <w:p w:rsidR="007F57C3" w:rsidRPr="00D91CC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947E8A">
        <w:trPr>
          <w:cantSplit/>
          <w:trHeight w:val="1134"/>
        </w:trPr>
        <w:tc>
          <w:tcPr>
            <w:cnfStyle w:val="001000000000"/>
            <w:tcW w:w="322" w:type="pct"/>
            <w:textDirection w:val="tbRl"/>
          </w:tcPr>
          <w:p w:rsidR="007F57C3" w:rsidRPr="00E13B84" w:rsidRDefault="007F57C3" w:rsidP="008A3431">
            <w:pPr>
              <w:ind w:left="113" w:right="113"/>
              <w:rPr>
                <w:b w:val="0"/>
                <w:bCs w:val="0"/>
                <w:sz w:val="18"/>
                <w:szCs w:val="18"/>
              </w:rPr>
            </w:pPr>
            <w:r w:rsidRPr="00E13B84">
              <w:rPr>
                <w:b w:val="0"/>
                <w:bCs w:val="0"/>
                <w:sz w:val="18"/>
                <w:szCs w:val="18"/>
              </w:rPr>
              <w:t>AGIR DANS l’ESPACE, GYMNASTIQUE</w:t>
            </w:r>
          </w:p>
        </w:tc>
        <w:tc>
          <w:tcPr>
            <w:tcW w:w="1886" w:type="pct"/>
            <w:gridSpan w:val="2"/>
          </w:tcPr>
          <w:p w:rsidR="007F57C3" w:rsidRDefault="007F57C3" w:rsidP="008A3431">
            <w:pPr>
              <w:cnfStyle w:val="000000000000"/>
              <w:rPr>
                <w:bCs/>
              </w:rPr>
            </w:pPr>
            <w:r w:rsidRPr="00487F50">
              <w:t xml:space="preserve">Manipuler du petit matériel : sacs, balles, </w:t>
            </w:r>
            <w:r w:rsidRPr="00D91CC0">
              <w:t>cerceaux</w:t>
            </w:r>
            <w:r w:rsidRPr="00487F50">
              <w:t xml:space="preserve">, foulards… </w:t>
            </w:r>
          </w:p>
          <w:p w:rsidR="007F57C3" w:rsidRDefault="007F57C3" w:rsidP="008A3431">
            <w:pPr>
              <w:cnfStyle w:val="000000000000"/>
              <w:rPr>
                <w:bCs/>
              </w:rPr>
            </w:pPr>
            <w:r w:rsidRPr="00D91CC0">
              <w:t>Sauter, glisser, grimper</w:t>
            </w:r>
            <w:r>
              <w:t>, franchir</w:t>
            </w:r>
          </w:p>
          <w:p w:rsidR="007F57C3" w:rsidRPr="00D91CC0" w:rsidRDefault="007F57C3" w:rsidP="008A3431">
            <w:pPr>
              <w:cnfStyle w:val="000000000000"/>
              <w:rPr>
                <w:b/>
                <w:bCs/>
              </w:rPr>
            </w:pPr>
            <w:r>
              <w:t>C</w:t>
            </w:r>
            <w:r w:rsidRPr="00D91CC0">
              <w:t>ourir</w:t>
            </w:r>
          </w:p>
          <w:p w:rsidR="007F57C3" w:rsidRDefault="007F57C3" w:rsidP="008A3431">
            <w:pPr>
              <w:cnfStyle w:val="000000000000"/>
              <w:rPr>
                <w:color w:val="2F5496" w:themeColor="accent1" w:themeShade="BF"/>
              </w:rPr>
            </w:pPr>
            <w:r w:rsidRPr="00345387">
              <w:rPr>
                <w:color w:val="000000" w:themeColor="text1"/>
              </w:rPr>
              <w:t xml:space="preserve">Lancer les objets </w:t>
            </w:r>
            <w:r w:rsidRPr="003E5637">
              <w:rPr>
                <w:color w:val="2F5496" w:themeColor="accent1" w:themeShade="BF"/>
              </w:rPr>
              <w:t xml:space="preserve">en avant </w:t>
            </w:r>
            <w:r>
              <w:rPr>
                <w:color w:val="2F5496" w:themeColor="accent1" w:themeShade="BF"/>
              </w:rPr>
              <w:t xml:space="preserve">/ </w:t>
            </w:r>
            <w:r w:rsidRPr="003E5637">
              <w:rPr>
                <w:color w:val="2F5496" w:themeColor="accent1" w:themeShade="BF"/>
              </w:rPr>
              <w:t xml:space="preserve">vers le haut </w:t>
            </w:r>
            <w:r w:rsidR="00706462">
              <w:rPr>
                <w:color w:val="2F5496" w:themeColor="accent1" w:themeShade="BF"/>
              </w:rPr>
              <w:t>–</w:t>
            </w:r>
          </w:p>
          <w:p w:rsidR="00706462" w:rsidRPr="00DF5E6B" w:rsidRDefault="00706462" w:rsidP="008A3431">
            <w:pPr>
              <w:cnfStyle w:val="000000000000"/>
              <w:rPr>
                <w:color w:val="00B0F0"/>
              </w:rPr>
            </w:pPr>
            <w:r w:rsidRPr="00DF5E6B">
              <w:rPr>
                <w:color w:val="00B0F0"/>
              </w:rPr>
              <w:t>Adapter son geste pour donner une trajectoire à un objet</w:t>
            </w:r>
            <w:r w:rsidR="00DF5E6B" w:rsidRPr="00DF5E6B">
              <w:rPr>
                <w:color w:val="00B0F0"/>
              </w:rPr>
              <w:t>.</w:t>
            </w:r>
          </w:p>
          <w:p w:rsidR="00DF5E6B" w:rsidRDefault="00DF5E6B" w:rsidP="008A3431">
            <w:pPr>
              <w:cnfStyle w:val="000000000000"/>
              <w:rPr>
                <w:color w:val="00B0F0"/>
              </w:rPr>
            </w:pPr>
            <w:r w:rsidRPr="00DF5E6B">
              <w:rPr>
                <w:color w:val="00B0F0"/>
              </w:rPr>
              <w:t>Ajuster ses actions et déplacements en fonction de l’objet ou de l’envoyeur</w:t>
            </w:r>
            <w:r>
              <w:rPr>
                <w:color w:val="00B0F0"/>
              </w:rPr>
              <w:t>.</w:t>
            </w:r>
          </w:p>
          <w:p w:rsidR="00DF5E6B" w:rsidRDefault="00DF5E6B" w:rsidP="008A3431">
            <w:pPr>
              <w:cnfStyle w:val="000000000000"/>
            </w:pPr>
            <w:r>
              <w:rPr>
                <w:color w:val="00B0F0"/>
              </w:rPr>
              <w:t>Enchainer une succession d’actions sur un par</w:t>
            </w:r>
            <w:r w:rsidR="00DA559E">
              <w:rPr>
                <w:color w:val="00B0F0"/>
              </w:rPr>
              <w:t>c</w:t>
            </w:r>
            <w:r>
              <w:rPr>
                <w:color w:val="00B0F0"/>
              </w:rPr>
              <w:t>ours.</w:t>
            </w:r>
          </w:p>
        </w:tc>
        <w:tc>
          <w:tcPr>
            <w:tcW w:w="2792" w:type="pct"/>
            <w:gridSpan w:val="3"/>
          </w:tcPr>
          <w:p w:rsidR="007F57C3" w:rsidRDefault="007F57C3" w:rsidP="008A3431">
            <w:pPr>
              <w:cnfStyle w:val="000000000000"/>
            </w:pPr>
            <w:r>
              <w:t>Activités gymniques et parcours de motricité</w:t>
            </w:r>
          </w:p>
          <w:p w:rsidR="007F57C3" w:rsidRPr="00E72A31" w:rsidRDefault="007F57C3" w:rsidP="008A3431">
            <w:pPr>
              <w:cnfStyle w:val="000000000000"/>
              <w:rPr>
                <w:sz w:val="16"/>
                <w:szCs w:val="16"/>
              </w:rPr>
            </w:pPr>
          </w:p>
          <w:p w:rsidR="007F57C3" w:rsidRDefault="007F57C3" w:rsidP="008A3431">
            <w:pPr>
              <w:cnfStyle w:val="000000000000"/>
            </w:pPr>
            <w:r>
              <w:t>Parcours et ateliers construits avec du matériel visant à travailler les actions motrices :</w:t>
            </w:r>
          </w:p>
          <w:p w:rsidR="007F57C3" w:rsidRDefault="007F57C3" w:rsidP="008A3431">
            <w:pPr>
              <w:cnfStyle w:val="000000000000"/>
            </w:pPr>
            <w:r>
              <w:t>grimper, ramper, franchir, traverser, rouler, sauter, se balancer …</w:t>
            </w:r>
          </w:p>
          <w:p w:rsidR="007F57C3" w:rsidRDefault="007F57C3" w:rsidP="008A3431">
            <w:pPr>
              <w:cnfStyle w:val="000000000000"/>
              <w:rPr>
                <w:color w:val="2F5496" w:themeColor="accent1" w:themeShade="BF"/>
              </w:rPr>
            </w:pPr>
            <w:r>
              <w:t xml:space="preserve">courir vite, courir longtemps, </w:t>
            </w:r>
            <w:r w:rsidRPr="00D91CC0">
              <w:rPr>
                <w:bCs/>
                <w:color w:val="2F5496" w:themeColor="accent1" w:themeShade="BF"/>
              </w:rPr>
              <w:t>courir en ligne droite</w:t>
            </w:r>
            <w:r>
              <w:t xml:space="preserve">, sauter loin, sauter haut, </w:t>
            </w:r>
            <w:r w:rsidRPr="00D91CC0">
              <w:rPr>
                <w:color w:val="2F5496" w:themeColor="accent1" w:themeShade="BF"/>
              </w:rPr>
              <w:t>sauter en contrebas</w:t>
            </w:r>
            <w:r>
              <w:t xml:space="preserve">, lancer loin , </w:t>
            </w:r>
            <w:r w:rsidRPr="00345387">
              <w:rPr>
                <w:color w:val="2F5496" w:themeColor="accent1" w:themeShade="BF"/>
              </w:rPr>
              <w:t>lancer avec précision vers une cible</w:t>
            </w:r>
          </w:p>
          <w:p w:rsidR="00DF5E6B" w:rsidRDefault="00DF5E6B" w:rsidP="008A3431">
            <w:pPr>
              <w:cnfStyle w:val="000000000000"/>
              <w:rPr>
                <w:color w:val="00B0F0"/>
              </w:rPr>
            </w:pPr>
            <w:r w:rsidRPr="00DF5E6B">
              <w:rPr>
                <w:color w:val="00B0F0"/>
              </w:rPr>
              <w:t>Trouver des solutions pour franchir un obstacle.</w:t>
            </w:r>
          </w:p>
          <w:p w:rsidR="007F57C3" w:rsidRDefault="00DF5E6B" w:rsidP="008A3431">
            <w:pPr>
              <w:cnfStyle w:val="000000000000"/>
              <w:rPr>
                <w:color w:val="00B0F0"/>
              </w:rPr>
            </w:pPr>
            <w:r>
              <w:rPr>
                <w:color w:val="00B0F0"/>
              </w:rPr>
              <w:t>Se risquer à des déséquilibres pour réaliser des acrobaties.</w:t>
            </w:r>
          </w:p>
          <w:p w:rsidR="00DF5E6B" w:rsidRDefault="00DF5E6B" w:rsidP="008A3431">
            <w:pPr>
              <w:cnfStyle w:val="000000000000"/>
              <w:rPr>
                <w:color w:val="00B0F0"/>
              </w:rPr>
            </w:pPr>
            <w:r>
              <w:rPr>
                <w:color w:val="00B0F0"/>
              </w:rPr>
              <w:t>Chercher à progresser dans les activités.</w:t>
            </w:r>
          </w:p>
          <w:p w:rsidR="00DF5E6B" w:rsidRPr="00DF5E6B" w:rsidRDefault="00DF5E6B" w:rsidP="008A3431">
            <w:pPr>
              <w:cnfStyle w:val="000000000000"/>
              <w:rPr>
                <w:color w:val="00B0F0"/>
              </w:rPr>
            </w:pPr>
          </w:p>
          <w:p w:rsidR="007F57C3" w:rsidRDefault="007F57C3" w:rsidP="008A3431">
            <w:pPr>
              <w:cnfStyle w:val="000000000000"/>
              <w:rPr>
                <w:sz w:val="18"/>
                <w:szCs w:val="18"/>
              </w:rPr>
            </w:pPr>
            <w:r w:rsidRPr="00487F50">
              <w:rPr>
                <w:sz w:val="18"/>
                <w:szCs w:val="18"/>
              </w:rPr>
              <w:t xml:space="preserve">Les parcours évoluent au cours </w:t>
            </w:r>
            <w:r>
              <w:rPr>
                <w:sz w:val="18"/>
                <w:szCs w:val="18"/>
              </w:rPr>
              <w:t>de l’année</w:t>
            </w:r>
            <w:r w:rsidRPr="00487F50">
              <w:rPr>
                <w:sz w:val="18"/>
                <w:szCs w:val="18"/>
              </w:rPr>
              <w:t xml:space="preserve"> en fonction des actions travaillées et en </w:t>
            </w:r>
            <w:proofErr w:type="gramStart"/>
            <w:r w:rsidRPr="00487F50">
              <w:rPr>
                <w:sz w:val="18"/>
                <w:szCs w:val="18"/>
              </w:rPr>
              <w:t>terme</w:t>
            </w:r>
            <w:proofErr w:type="gramEnd"/>
            <w:r w:rsidRPr="00487F50">
              <w:rPr>
                <w:sz w:val="18"/>
                <w:szCs w:val="18"/>
              </w:rPr>
              <w:t xml:space="preserve"> de difficultés.</w:t>
            </w:r>
          </w:p>
          <w:p w:rsidR="007F57C3" w:rsidRDefault="007F57C3" w:rsidP="008A3431">
            <w:pPr>
              <w:cnfStyle w:val="000000000000"/>
            </w:pPr>
          </w:p>
        </w:tc>
      </w:tr>
      <w:tr w:rsidR="007F57C3" w:rsidRPr="00D91CC0" w:rsidTr="00947E8A">
        <w:trPr>
          <w:cnfStyle w:val="000000100000"/>
        </w:trPr>
        <w:tc>
          <w:tcPr>
            <w:cnfStyle w:val="001000000000"/>
            <w:tcW w:w="322" w:type="pct"/>
          </w:tcPr>
          <w:p w:rsidR="007F57C3" w:rsidRPr="00E13B84" w:rsidRDefault="007F57C3" w:rsidP="008A3431">
            <w:pPr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017" w:type="pct"/>
          </w:tcPr>
          <w:p w:rsidR="007F57C3" w:rsidRPr="00D91CC0" w:rsidRDefault="007F57C3" w:rsidP="008A3431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869" w:type="pct"/>
          </w:tcPr>
          <w:p w:rsidR="007F57C3" w:rsidRPr="00D91CC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17" w:type="pct"/>
          </w:tcPr>
          <w:p w:rsidR="007F57C3" w:rsidRPr="00D91CC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:rsidR="007F57C3" w:rsidRPr="00D91CC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6" w:type="pct"/>
          </w:tcPr>
          <w:p w:rsidR="007F57C3" w:rsidRPr="00D91CC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rPr>
          <w:cantSplit/>
          <w:trHeight w:val="1134"/>
        </w:trPr>
        <w:tc>
          <w:tcPr>
            <w:cnfStyle w:val="001000000000"/>
            <w:tcW w:w="322" w:type="pct"/>
            <w:textDirection w:val="tbRl"/>
          </w:tcPr>
          <w:p w:rsidR="007F57C3" w:rsidRPr="00E13B84" w:rsidRDefault="007F57C3" w:rsidP="008A3431">
            <w:pPr>
              <w:ind w:left="113" w:right="113"/>
              <w:rPr>
                <w:b w:val="0"/>
                <w:bCs w:val="0"/>
                <w:sz w:val="18"/>
                <w:szCs w:val="18"/>
              </w:rPr>
            </w:pPr>
            <w:r w:rsidRPr="00E13B84">
              <w:rPr>
                <w:b w:val="0"/>
                <w:bCs w:val="0"/>
                <w:sz w:val="18"/>
                <w:szCs w:val="18"/>
              </w:rPr>
              <w:t>RELAXATION, YOGA</w:t>
            </w:r>
          </w:p>
        </w:tc>
        <w:tc>
          <w:tcPr>
            <w:tcW w:w="4678" w:type="pct"/>
            <w:gridSpan w:val="5"/>
          </w:tcPr>
          <w:p w:rsidR="007F57C3" w:rsidRPr="00E13B84" w:rsidRDefault="007F57C3" w:rsidP="008A3431">
            <w:pPr>
              <w:cnfStyle w:val="000000000000"/>
            </w:pPr>
            <w:r w:rsidRPr="00E13B84">
              <w:t>Relaxation, yoga</w:t>
            </w:r>
          </w:p>
          <w:p w:rsidR="007F57C3" w:rsidRPr="00E13B84" w:rsidRDefault="00FD37F3" w:rsidP="008A3431">
            <w:pPr>
              <w:cnfStyle w:val="000000000000"/>
            </w:pPr>
            <w:r>
              <w:rPr>
                <w:noProof/>
                <w:lang w:eastAsia="fr-FR"/>
              </w:rPr>
              <w:pict>
                <v:shape id="_x0000_s1034" type="#_x0000_t202" style="position:absolute;margin-left:705.8pt;margin-top:-.35pt;width:30pt;height:72.75pt;z-index:251682816;mso-width-relative:margin;mso-height-relative:margin" stroked="f">
                  <v:textbox style="layout-flow:vertical">
                    <w:txbxContent>
                      <w:p w:rsidR="00930B0D" w:rsidRPr="00930B0D" w:rsidRDefault="00930B0D" w:rsidP="00930B0D">
                        <w:pPr>
                          <w:rPr>
                            <w:rFonts w:ascii="A little sunshine" w:hAnsi="A little sunshine"/>
                          </w:rPr>
                        </w:pPr>
                        <w:r w:rsidRPr="00930B0D">
                          <w:rPr>
                            <w:rFonts w:ascii="A little sunshine" w:hAnsi="A little sunshine"/>
                          </w:rPr>
                          <w:t>www.jeuxdecole.net</w:t>
                        </w:r>
                      </w:p>
                    </w:txbxContent>
                  </v:textbox>
                </v:shape>
              </w:pict>
            </w:r>
          </w:p>
          <w:p w:rsidR="007F57C3" w:rsidRPr="00E13B84" w:rsidRDefault="007F57C3" w:rsidP="008A3431">
            <w:pPr>
              <w:cnfStyle w:val="000000000000"/>
            </w:pPr>
            <w:r w:rsidRPr="00E13B84">
              <w:t>Prendre conscience de son corps et de sa respiration.</w:t>
            </w:r>
          </w:p>
          <w:p w:rsidR="007F57C3" w:rsidRPr="00E13B84" w:rsidRDefault="007F57C3" w:rsidP="008A3431">
            <w:pPr>
              <w:cnfStyle w:val="000000000000"/>
            </w:pPr>
            <w:r w:rsidRPr="00E13B84">
              <w:t>Canaliser son énergie, son attention.</w:t>
            </w:r>
          </w:p>
          <w:p w:rsidR="007F57C3" w:rsidRDefault="007F57C3" w:rsidP="008A3431">
            <w:pPr>
              <w:cnfStyle w:val="000000000000"/>
            </w:pPr>
            <w:r w:rsidRPr="00E13B84">
              <w:t>Retrouver son calme.</w:t>
            </w:r>
          </w:p>
        </w:tc>
      </w:tr>
      <w:tr w:rsidR="007F57C3" w:rsidRPr="00F255B0" w:rsidTr="00947E8A">
        <w:trPr>
          <w:cnfStyle w:val="000000100000"/>
        </w:trPr>
        <w:tc>
          <w:tcPr>
            <w:cnfStyle w:val="001000000000"/>
            <w:tcW w:w="322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17" w:type="pct"/>
          </w:tcPr>
          <w:p w:rsidR="007F57C3" w:rsidRPr="00D87B3C" w:rsidRDefault="007F57C3" w:rsidP="008A3431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86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17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6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RPr="00E13B84" w:rsidTr="00947E8A">
        <w:trPr>
          <w:cantSplit/>
          <w:trHeight w:val="1329"/>
        </w:trPr>
        <w:tc>
          <w:tcPr>
            <w:cnfStyle w:val="001000000000"/>
            <w:tcW w:w="322" w:type="pct"/>
            <w:textDirection w:val="tbRl"/>
          </w:tcPr>
          <w:p w:rsidR="007F57C3" w:rsidRPr="00E13B84" w:rsidRDefault="007F57C3" w:rsidP="008A3431">
            <w:pPr>
              <w:ind w:left="113" w:right="113"/>
              <w:rPr>
                <w:b w:val="0"/>
                <w:bCs w:val="0"/>
                <w:sz w:val="18"/>
                <w:szCs w:val="18"/>
              </w:rPr>
            </w:pPr>
            <w:r w:rsidRPr="00E13B84">
              <w:rPr>
                <w:b w:val="0"/>
                <w:bCs w:val="0"/>
                <w:sz w:val="18"/>
                <w:szCs w:val="18"/>
              </w:rPr>
              <w:lastRenderedPageBreak/>
              <w:t>VELO, TROTINNETTE</w:t>
            </w:r>
          </w:p>
        </w:tc>
        <w:tc>
          <w:tcPr>
            <w:tcW w:w="1017" w:type="pct"/>
          </w:tcPr>
          <w:p w:rsidR="007F57C3" w:rsidRDefault="007F57C3" w:rsidP="008A3431">
            <w:pPr>
              <w:cnfStyle w:val="000000000000"/>
            </w:pPr>
            <w:r w:rsidRPr="00E13B84">
              <w:t>Utiliser les engins roulants.</w:t>
            </w:r>
          </w:p>
          <w:p w:rsidR="007F57C3" w:rsidRPr="00E13B84" w:rsidRDefault="007F57C3" w:rsidP="008A3431">
            <w:pPr>
              <w:cnfStyle w:val="000000000000"/>
            </w:pPr>
            <w:r>
              <w:t>Construire un équilibre.</w:t>
            </w:r>
          </w:p>
        </w:tc>
        <w:tc>
          <w:tcPr>
            <w:tcW w:w="869" w:type="pct"/>
          </w:tcPr>
          <w:p w:rsidR="007F57C3" w:rsidRDefault="007F57C3" w:rsidP="008A3431">
            <w:pPr>
              <w:cnfStyle w:val="000000000000"/>
            </w:pPr>
            <w:r w:rsidRPr="00E13B84">
              <w:t>Piloter des engins roulants</w:t>
            </w:r>
            <w:r>
              <w:t>.</w:t>
            </w:r>
            <w:r w:rsidRPr="00E13B84">
              <w:t xml:space="preserve"> </w:t>
            </w:r>
          </w:p>
          <w:p w:rsidR="007F57C3" w:rsidRDefault="007F57C3" w:rsidP="008A3431">
            <w:pPr>
              <w:cnfStyle w:val="000000000000"/>
            </w:pPr>
            <w:r>
              <w:t>R</w:t>
            </w:r>
            <w:r w:rsidRPr="00E13B84">
              <w:t>especter les autres</w:t>
            </w:r>
            <w:r>
              <w:t>.</w:t>
            </w:r>
          </w:p>
          <w:p w:rsidR="007F57C3" w:rsidRPr="00E13B84" w:rsidRDefault="007F57C3" w:rsidP="008A3431">
            <w:pPr>
              <w:cnfStyle w:val="000000000000"/>
            </w:pPr>
            <w:r>
              <w:t>Respecter un signal.</w:t>
            </w:r>
          </w:p>
        </w:tc>
        <w:tc>
          <w:tcPr>
            <w:tcW w:w="2792" w:type="pct"/>
            <w:gridSpan w:val="3"/>
          </w:tcPr>
          <w:p w:rsidR="007F57C3" w:rsidRDefault="007F57C3" w:rsidP="008A3431">
            <w:pPr>
              <w:cnfStyle w:val="000000000000"/>
            </w:pPr>
            <w:r w:rsidRPr="00E13B84">
              <w:t>Utiliser les engins roulants en suivant des parcours.</w:t>
            </w:r>
          </w:p>
          <w:p w:rsidR="007F57C3" w:rsidRDefault="007F57C3" w:rsidP="008A3431">
            <w:pPr>
              <w:cnfStyle w:val="000000000000"/>
            </w:pPr>
            <w:r>
              <w:t>Contrôler sa vitesse.</w:t>
            </w:r>
          </w:p>
          <w:p w:rsidR="007F57C3" w:rsidRDefault="007F57C3" w:rsidP="008A3431">
            <w:pPr>
              <w:cnfStyle w:val="000000000000"/>
            </w:pPr>
            <w:r>
              <w:t>Changer de direction.</w:t>
            </w:r>
          </w:p>
          <w:p w:rsidR="00DF5E6B" w:rsidRPr="00E13B84" w:rsidRDefault="00DF5E6B" w:rsidP="008A3431">
            <w:pPr>
              <w:cnfStyle w:val="000000000000"/>
            </w:pPr>
            <w:r w:rsidRPr="00DF5E6B">
              <w:rPr>
                <w:color w:val="2F5496" w:themeColor="accent1" w:themeShade="BF"/>
              </w:rPr>
              <w:t>Utiliser des engins/objets inhabituels pour travailler l’équilibre.</w:t>
            </w:r>
          </w:p>
        </w:tc>
      </w:tr>
      <w:tr w:rsidR="00DF5E6B" w:rsidRPr="00E13B84" w:rsidTr="00DF5E6B">
        <w:trPr>
          <w:cnfStyle w:val="000000100000"/>
          <w:cantSplit/>
          <w:trHeight w:val="70"/>
        </w:trPr>
        <w:tc>
          <w:tcPr>
            <w:cnfStyle w:val="001000000000"/>
            <w:tcW w:w="322" w:type="pct"/>
            <w:textDirection w:val="tbRl"/>
          </w:tcPr>
          <w:p w:rsidR="00DF5E6B" w:rsidRPr="00DF5E6B" w:rsidRDefault="00DF5E6B" w:rsidP="008A3431">
            <w:pPr>
              <w:ind w:left="113" w:right="113"/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017" w:type="pct"/>
          </w:tcPr>
          <w:p w:rsidR="00DF5E6B" w:rsidRPr="00DF5E6B" w:rsidRDefault="00DF5E6B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:rsidR="00DF5E6B" w:rsidRPr="00DF5E6B" w:rsidRDefault="00DF5E6B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2792" w:type="pct"/>
            <w:gridSpan w:val="3"/>
          </w:tcPr>
          <w:p w:rsidR="00DF5E6B" w:rsidRPr="00DF5E6B" w:rsidRDefault="00DF5E6B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DF5E6B" w:rsidRPr="00E13B84" w:rsidTr="00DF5E6B">
        <w:trPr>
          <w:cantSplit/>
          <w:trHeight w:val="1329"/>
        </w:trPr>
        <w:tc>
          <w:tcPr>
            <w:cnfStyle w:val="001000000000"/>
            <w:tcW w:w="322" w:type="pct"/>
            <w:textDirection w:val="tbRl"/>
          </w:tcPr>
          <w:p w:rsidR="00DF5E6B" w:rsidRPr="00E13B84" w:rsidRDefault="00DF5E6B" w:rsidP="008A3431">
            <w:pPr>
              <w:ind w:left="113" w:right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NATATION</w:t>
            </w:r>
          </w:p>
        </w:tc>
        <w:tc>
          <w:tcPr>
            <w:tcW w:w="1017" w:type="pct"/>
          </w:tcPr>
          <w:p w:rsidR="00DF5E6B" w:rsidRPr="00E13B84" w:rsidRDefault="00DF5E6B" w:rsidP="008A3431">
            <w:pPr>
              <w:cnfStyle w:val="000000000000"/>
            </w:pPr>
          </w:p>
        </w:tc>
        <w:tc>
          <w:tcPr>
            <w:tcW w:w="1886" w:type="pct"/>
            <w:gridSpan w:val="2"/>
          </w:tcPr>
          <w:p w:rsidR="00DF5E6B" w:rsidRPr="00DF5E6B" w:rsidRDefault="00DF5E6B" w:rsidP="008A3431">
            <w:pPr>
              <w:cnfStyle w:val="000000000000"/>
              <w:rPr>
                <w:color w:val="00B0F0"/>
              </w:rPr>
            </w:pPr>
            <w:r w:rsidRPr="00DF5E6B">
              <w:rPr>
                <w:color w:val="00B0F0"/>
              </w:rPr>
              <w:t>Oser entrer dans l’eau.</w:t>
            </w:r>
          </w:p>
          <w:p w:rsidR="00DF5E6B" w:rsidRPr="00DF5E6B" w:rsidRDefault="00DF5E6B" w:rsidP="008A3431">
            <w:pPr>
              <w:cnfStyle w:val="000000000000"/>
              <w:rPr>
                <w:color w:val="00B0F0"/>
              </w:rPr>
            </w:pPr>
            <w:r w:rsidRPr="00DF5E6B">
              <w:rPr>
                <w:color w:val="00B0F0"/>
              </w:rPr>
              <w:t>Participer aux jeux proposés.</w:t>
            </w:r>
          </w:p>
          <w:p w:rsidR="00DF5E6B" w:rsidRPr="00DF5E6B" w:rsidRDefault="00DF5E6B" w:rsidP="008A3431">
            <w:pPr>
              <w:cnfStyle w:val="000000000000"/>
              <w:rPr>
                <w:color w:val="00B0F0"/>
              </w:rPr>
            </w:pPr>
            <w:r w:rsidRPr="00DF5E6B">
              <w:rPr>
                <w:color w:val="00B0F0"/>
              </w:rPr>
              <w:t>Abandonner les appuis plantaires au profit des appuis manuels ou du flottement.</w:t>
            </w:r>
          </w:p>
          <w:p w:rsidR="00DF5E6B" w:rsidRPr="00E13B84" w:rsidRDefault="00DF5E6B" w:rsidP="008A3431">
            <w:pPr>
              <w:cnfStyle w:val="000000000000"/>
            </w:pPr>
            <w:r w:rsidRPr="00DF5E6B">
              <w:rPr>
                <w:color w:val="00B0F0"/>
              </w:rPr>
              <w:t>Se déplacer la tête dans l’eau en s’aidant des bras et des jambes.</w:t>
            </w:r>
          </w:p>
        </w:tc>
        <w:tc>
          <w:tcPr>
            <w:tcW w:w="1775" w:type="pct"/>
            <w:gridSpan w:val="2"/>
          </w:tcPr>
          <w:p w:rsidR="00DF5E6B" w:rsidRPr="00E13B84" w:rsidRDefault="00DF5E6B" w:rsidP="008A3431">
            <w:pPr>
              <w:cnfStyle w:val="000000000000"/>
            </w:pPr>
          </w:p>
        </w:tc>
      </w:tr>
      <w:tr w:rsidR="007F57C3" w:rsidRPr="00F255B0" w:rsidTr="00947E8A">
        <w:trPr>
          <w:cnfStyle w:val="000000100000"/>
        </w:trPr>
        <w:tc>
          <w:tcPr>
            <w:cnfStyle w:val="001000000000"/>
            <w:tcW w:w="322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17" w:type="pct"/>
          </w:tcPr>
          <w:p w:rsidR="007F57C3" w:rsidRPr="00D87B3C" w:rsidRDefault="007F57C3" w:rsidP="008A3431">
            <w:pPr>
              <w:cnfStyle w:val="000000100000"/>
              <w:rPr>
                <w:b/>
                <w:sz w:val="6"/>
                <w:szCs w:val="6"/>
              </w:rPr>
            </w:pPr>
          </w:p>
        </w:tc>
        <w:tc>
          <w:tcPr>
            <w:tcW w:w="86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17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906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7F57C3" w:rsidRPr="00E72A31" w:rsidRDefault="007F57C3" w:rsidP="007F57C3">
      <w:pPr>
        <w:rPr>
          <w:rFonts w:ascii="Courgette" w:hAnsi="Courgette"/>
          <w:sz w:val="16"/>
          <w:szCs w:val="16"/>
        </w:rPr>
      </w:pPr>
    </w:p>
    <w:p w:rsidR="007F57C3" w:rsidRPr="00927B72" w:rsidRDefault="007F57C3" w:rsidP="007F57C3">
      <w:pPr>
        <w:rPr>
          <w:rFonts w:ascii="Courgette" w:hAnsi="Courgette"/>
        </w:rPr>
      </w:pPr>
      <w:r w:rsidRPr="00927B72">
        <w:rPr>
          <w:rFonts w:ascii="Courgette" w:hAnsi="Courgette"/>
        </w:rPr>
        <w:t>Activités et matériel proposés :</w:t>
      </w:r>
    </w:p>
    <w:p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Séances de motricité dans la salle avec le matériel de l’école.</w:t>
      </w:r>
    </w:p>
    <w:p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Jeux sur la cour : vélo, trottinette, draisienne, parcours d’équilibre, …</w:t>
      </w:r>
    </w:p>
    <w:p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Ecole dehors : jeux et exploration dans un environnement naturel.</w:t>
      </w:r>
    </w:p>
    <w:p w:rsidR="00DF5E6B" w:rsidRPr="00DF5E6B" w:rsidRDefault="00DF5E6B" w:rsidP="007F57C3">
      <w:pPr>
        <w:spacing w:after="0"/>
        <w:rPr>
          <w:rFonts w:ascii="Courgette" w:hAnsi="Courgette"/>
          <w:color w:val="00B0F0"/>
        </w:rPr>
      </w:pPr>
      <w:r w:rsidRPr="00DF5E6B">
        <w:rPr>
          <w:rFonts w:ascii="Courgette" w:hAnsi="Courgette"/>
          <w:color w:val="00B0F0"/>
        </w:rPr>
        <w:t>Séances de natation</w:t>
      </w:r>
    </w:p>
    <w:p w:rsidR="007F57C3" w:rsidRDefault="007F57C3" w:rsidP="007F57C3">
      <w:pPr>
        <w:spacing w:after="0"/>
        <w:rPr>
          <w:rFonts w:ascii="Courgette" w:hAnsi="Courgette"/>
        </w:rPr>
      </w:pPr>
    </w:p>
    <w:p w:rsidR="007F57C3" w:rsidRDefault="007F57C3" w:rsidP="007F57C3">
      <w:pPr>
        <w:spacing w:after="0"/>
        <w:rPr>
          <w:rFonts w:ascii="Courgette" w:hAnsi="Courgette"/>
        </w:rPr>
      </w:pPr>
    </w:p>
    <w:p w:rsidR="007F57C3" w:rsidRDefault="007F57C3" w:rsidP="007F57C3">
      <w:pPr>
        <w:spacing w:after="0"/>
        <w:rPr>
          <w:rFonts w:ascii="Courgette" w:hAnsi="Courgette"/>
        </w:rPr>
      </w:pPr>
    </w:p>
    <w:p w:rsidR="007F57C3" w:rsidRDefault="007F57C3" w:rsidP="007F57C3">
      <w:pPr>
        <w:spacing w:after="0"/>
        <w:rPr>
          <w:rFonts w:ascii="Courgette" w:hAnsi="Courgette"/>
        </w:rPr>
      </w:pPr>
    </w:p>
    <w:p w:rsidR="007F57C3" w:rsidRDefault="007F57C3" w:rsidP="007F57C3">
      <w:pPr>
        <w:spacing w:after="0"/>
        <w:rPr>
          <w:rFonts w:ascii="Courgette" w:hAnsi="Courgette"/>
        </w:rPr>
      </w:pPr>
    </w:p>
    <w:p w:rsidR="007F57C3" w:rsidRDefault="007F57C3" w:rsidP="007F57C3">
      <w:pPr>
        <w:spacing w:after="0"/>
        <w:rPr>
          <w:rFonts w:ascii="Courgette" w:hAnsi="Courgette"/>
        </w:rPr>
      </w:pPr>
    </w:p>
    <w:p w:rsidR="007F57C3" w:rsidRDefault="007F57C3" w:rsidP="007F57C3">
      <w:pPr>
        <w:spacing w:after="0"/>
        <w:rPr>
          <w:rFonts w:ascii="Courgette" w:hAnsi="Courgette"/>
        </w:rPr>
      </w:pPr>
    </w:p>
    <w:p w:rsidR="00DF5E6B" w:rsidRDefault="00FD37F3">
      <w:pPr>
        <w:rPr>
          <w:rFonts w:ascii="OpenDyslexic" w:hAnsi="OpenDyslexic"/>
          <w:color w:val="660033"/>
          <w:sz w:val="36"/>
          <w:szCs w:val="36"/>
        </w:rPr>
      </w:pPr>
      <w:r>
        <w:rPr>
          <w:rFonts w:ascii="OpenDyslexic" w:hAnsi="OpenDyslexic"/>
          <w:noProof/>
          <w:color w:val="660033"/>
          <w:sz w:val="36"/>
          <w:szCs w:val="36"/>
          <w:lang w:eastAsia="fr-FR"/>
        </w:rPr>
        <w:pict>
          <v:shape id="_x0000_s1035" type="#_x0000_t202" style="position:absolute;margin-left:733.2pt;margin-top:129.4pt;width:30pt;height:72.75pt;z-index:251683840;mso-width-relative:margin;mso-height-relative:margin" stroked="f">
            <v:textbox style="layout-flow:vertical">
              <w:txbxContent>
                <w:p w:rsidR="00930B0D" w:rsidRPr="00930B0D" w:rsidRDefault="00930B0D" w:rsidP="00930B0D">
                  <w:pPr>
                    <w:rPr>
                      <w:rFonts w:ascii="A little sunshine" w:hAnsi="A little sunshine"/>
                    </w:rPr>
                  </w:pPr>
                  <w:r w:rsidRPr="00930B0D">
                    <w:rPr>
                      <w:rFonts w:ascii="A little sunshine" w:hAnsi="A little sunshine"/>
                    </w:rPr>
                    <w:t>www.jeuxdecole.net</w:t>
                  </w:r>
                </w:p>
              </w:txbxContent>
            </v:textbox>
          </v:shape>
        </w:pict>
      </w:r>
      <w:r w:rsidR="00DF5E6B">
        <w:rPr>
          <w:rFonts w:ascii="OpenDyslexic" w:hAnsi="OpenDyslexic"/>
          <w:color w:val="660033"/>
          <w:sz w:val="36"/>
          <w:szCs w:val="36"/>
        </w:rPr>
        <w:br w:type="page"/>
      </w:r>
    </w:p>
    <w:p w:rsidR="007F57C3" w:rsidRPr="002C7C0A" w:rsidRDefault="007F57C3" w:rsidP="007F57C3">
      <w:pPr>
        <w:jc w:val="center"/>
        <w:rPr>
          <w:rFonts w:ascii="OpenDyslexic" w:hAnsi="OpenDyslexic"/>
          <w:color w:val="385623" w:themeColor="accent6" w:themeShade="80"/>
          <w:sz w:val="36"/>
          <w:szCs w:val="36"/>
        </w:rPr>
      </w:pPr>
      <w:r w:rsidRPr="002C7C0A">
        <w:rPr>
          <w:rFonts w:ascii="OpenDyslexic" w:hAnsi="OpenDyslexic"/>
          <w:color w:val="385623" w:themeColor="accent6" w:themeShade="80"/>
          <w:sz w:val="36"/>
          <w:szCs w:val="36"/>
        </w:rPr>
        <w:lastRenderedPageBreak/>
        <w:t>Agir, s’exprimer, comprendre à travers les activités artistiques</w:t>
      </w:r>
    </w:p>
    <w:p w:rsidR="007F57C3" w:rsidRPr="002C5586" w:rsidRDefault="007F57C3" w:rsidP="007F57C3">
      <w:pPr>
        <w:pStyle w:val="NormalCouleur"/>
        <w:jc w:val="center"/>
        <w:rPr>
          <w:rFonts w:ascii="Cookie" w:eastAsiaTheme="minorHAnsi" w:hAnsi="Cookie" w:cstheme="minorBidi"/>
          <w:color w:val="A8D08D" w:themeColor="accent6" w:themeTint="99"/>
          <w:sz w:val="40"/>
          <w:szCs w:val="40"/>
          <w:lang w:eastAsia="en-US"/>
        </w:rPr>
      </w:pPr>
      <w:r w:rsidRPr="002C5586">
        <w:rPr>
          <w:rFonts w:ascii="Cookie" w:eastAsiaTheme="minorHAnsi" w:hAnsi="Cookie" w:cstheme="minorBidi"/>
          <w:color w:val="A8D08D" w:themeColor="accent6" w:themeTint="99"/>
          <w:sz w:val="40"/>
          <w:szCs w:val="40"/>
          <w:lang w:eastAsia="en-US"/>
        </w:rPr>
        <w:t>Productions plastiques et visuelles, univers sonores et spectacle vivant</w:t>
      </w:r>
    </w:p>
    <w:p w:rsidR="007F57C3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8081010</wp:posOffset>
            </wp:positionH>
            <wp:positionV relativeFrom="paragraph">
              <wp:posOffset>61368</wp:posOffset>
            </wp:positionV>
            <wp:extent cx="1507384" cy="1466490"/>
            <wp:effectExtent l="0" t="0" r="0" b="635"/>
            <wp:wrapNone/>
            <wp:docPr id="4" name="Image 4" descr="Couleur, Plat, Peinture, Art, Art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leur, Plat, Peinture, Art, Artis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883" t="12094" r="24222" b="9132"/>
                    <a:stretch/>
                  </pic:blipFill>
                  <pic:spPr bwMode="auto">
                    <a:xfrm>
                      <a:off x="0" y="0"/>
                      <a:ext cx="1507384" cy="14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>- Choisir différents outils, médiums, supports en fonction d’un projet ou d’une consigne et les utiliser en adaptant son geste.</w:t>
      </w:r>
    </w:p>
    <w:p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 xml:space="preserve">- Pratiquer le dessin pour représenter ou illustrer, en étant fidèle au réel ou à un modèle, ou en inventant. </w:t>
      </w:r>
    </w:p>
    <w:p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>- Réaliser une composition personnelle en reproduisant des graphismes. Créer des graphismes nouveaux.</w:t>
      </w:r>
    </w:p>
    <w:p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>- Réaliser des compositions plastiques, seul ou en petit groupe, en choisissant et combinant des matériaux, en réinvestissant des techniques et des procédés.</w:t>
      </w:r>
    </w:p>
    <w:p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 xml:space="preserve">- Avoir mémorisé un répertoire varié de comptines et de chansons et les interpréter de manière expressive. </w:t>
      </w:r>
    </w:p>
    <w:p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 xml:space="preserve">- Jouer avec sa voix pour explorer des variantes de timbre, d’intensité, de hauteur, de nuance. </w:t>
      </w:r>
    </w:p>
    <w:p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 xml:space="preserve">- Repérer et reproduire, corporellement ou avec des instruments, des formules rythmiques simples. </w:t>
      </w:r>
    </w:p>
    <w:p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>- Décrire une image, parler d’un extrait musical et exprimer son ressenti ou sa compréhension en utilisant un vocabulaire adapté.</w:t>
      </w:r>
    </w:p>
    <w:p w:rsidR="007F57C3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>- Proposer des solutions dans des situations de projet, de création, de résolution de problèmes, avec son corps, sa voix ou des objets sonores.</w:t>
      </w:r>
    </w:p>
    <w:p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F57C3" w:rsidRPr="002C5586" w:rsidRDefault="007F57C3" w:rsidP="007F57C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2C5586">
        <w:rPr>
          <w:rFonts w:ascii="AR CENA" w:hAnsi="AR CENA" w:cs="Arial"/>
          <w:color w:val="A8D08D" w:themeColor="accent6" w:themeTint="99"/>
          <w:sz w:val="36"/>
          <w:szCs w:val="36"/>
        </w:rPr>
        <w:t xml:space="preserve">Programmation PS </w:t>
      </w:r>
    </w:p>
    <w:p w:rsidR="007F57C3" w:rsidRPr="00086EC4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ListTable4Accent5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7F57C3" w:rsidTr="008A3431">
        <w:trPr>
          <w:cnfStyle w:val="100000000000"/>
        </w:trPr>
        <w:tc>
          <w:tcPr>
            <w:cnfStyle w:val="001000000000"/>
            <w:tcW w:w="1000" w:type="pct"/>
          </w:tcPr>
          <w:p w:rsidR="007F57C3" w:rsidRDefault="007F57C3" w:rsidP="008A3431">
            <w:r>
              <w:t>Période 1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2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3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4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5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5000" w:type="pct"/>
            <w:gridSpan w:val="5"/>
          </w:tcPr>
          <w:p w:rsidR="007F57C3" w:rsidRDefault="007F57C3" w:rsidP="008A3431">
            <w:pPr>
              <w:rPr>
                <w:bCs w:val="0"/>
              </w:rPr>
            </w:pPr>
            <w:r>
              <w:rPr>
                <w:b w:val="0"/>
              </w:rPr>
              <w:t>Explorer différents outils et des supports variés.</w:t>
            </w:r>
          </w:p>
          <w:p w:rsidR="007F57C3" w:rsidRDefault="007F57C3" w:rsidP="008A3431">
            <w:r w:rsidRPr="00486566">
              <w:rPr>
                <w:b w:val="0"/>
              </w:rPr>
              <w:t>Explorer différents médiums et matériaux.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</w:rPr>
            </w:pP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Choisir ses outils / ses procédés selon l’effet voulu.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Laisser une trace visuelle, graphique.</w:t>
            </w:r>
          </w:p>
        </w:tc>
        <w:tc>
          <w:tcPr>
            <w:tcW w:w="4000" w:type="pct"/>
            <w:gridSpan w:val="4"/>
          </w:tcPr>
          <w:p w:rsidR="007F57C3" w:rsidRDefault="007F57C3" w:rsidP="008A3431">
            <w:pPr>
              <w:cnfStyle w:val="000000000000"/>
            </w:pPr>
            <w:r>
              <w:t>Commencer à représenter ce que je vois /imagine /me souviens.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3000" w:type="pct"/>
            <w:gridSpan w:val="3"/>
          </w:tcPr>
          <w:p w:rsidR="007F57C3" w:rsidRPr="00BA3C87" w:rsidRDefault="007F57C3" w:rsidP="008A3431">
            <w:pPr>
              <w:rPr>
                <w:b w:val="0"/>
              </w:rPr>
            </w:pPr>
            <w:r w:rsidRPr="00BA3C87">
              <w:rPr>
                <w:b w:val="0"/>
              </w:rPr>
              <w:t>Observer des images fixes et dire ce que je vois, j’imagine.</w:t>
            </w:r>
          </w:p>
        </w:tc>
        <w:tc>
          <w:tcPr>
            <w:tcW w:w="2000" w:type="pct"/>
            <w:gridSpan w:val="2"/>
            <w:vMerge w:val="restart"/>
          </w:tcPr>
          <w:p w:rsidR="007F57C3" w:rsidRDefault="007F57C3" w:rsidP="008A3431">
            <w:pPr>
              <w:cnfStyle w:val="000000000000"/>
            </w:pPr>
            <w:r>
              <w:t>S’exprimer sur ses productions, celles des autres /d’un artiste.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2000" w:type="pct"/>
            <w:gridSpan w:val="2"/>
            <w:vMerge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</w:rPr>
            </w:pP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Commencer à expliquer ce que j’ai voulu dessiner.</w:t>
            </w:r>
          </w:p>
        </w:tc>
        <w:tc>
          <w:tcPr>
            <w:tcW w:w="2000" w:type="pct"/>
            <w:gridSpan w:val="2"/>
            <w:vMerge/>
          </w:tcPr>
          <w:p w:rsidR="007F57C3" w:rsidRDefault="007F57C3" w:rsidP="008A3431">
            <w:pPr>
              <w:cnfStyle w:val="000000000000"/>
            </w:pP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2000" w:type="pct"/>
            <w:gridSpan w:val="2"/>
          </w:tcPr>
          <w:p w:rsidR="007F57C3" w:rsidRDefault="007F57C3" w:rsidP="008A3431">
            <w:r>
              <w:rPr>
                <w:b w:val="0"/>
              </w:rPr>
              <w:t>Oser chanter /réciter avec le groupe.</w:t>
            </w:r>
          </w:p>
        </w:tc>
        <w:tc>
          <w:tcPr>
            <w:tcW w:w="3000" w:type="pct"/>
            <w:gridSpan w:val="3"/>
          </w:tcPr>
          <w:p w:rsidR="007F57C3" w:rsidRDefault="007F57C3" w:rsidP="008A3431">
            <w:pPr>
              <w:cnfStyle w:val="000000000000"/>
            </w:pPr>
            <w:r>
              <w:t>Oser chanter / réciter seul.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2000" w:type="pct"/>
            <w:gridSpan w:val="2"/>
          </w:tcPr>
          <w:p w:rsidR="007F57C3" w:rsidRDefault="007F57C3" w:rsidP="008A3431">
            <w:r w:rsidRPr="00B20229">
              <w:rPr>
                <w:b w:val="0"/>
              </w:rPr>
              <w:t>Travailler autour de l’écoute et du silence.</w:t>
            </w:r>
          </w:p>
        </w:tc>
        <w:tc>
          <w:tcPr>
            <w:tcW w:w="3000" w:type="pct"/>
            <w:gridSpan w:val="3"/>
          </w:tcPr>
          <w:p w:rsidR="007F57C3" w:rsidRDefault="007F57C3" w:rsidP="008A3431">
            <w:pPr>
              <w:cnfStyle w:val="000000000000"/>
            </w:pPr>
            <w:r>
              <w:t>Produire des sons avec sa voix.</w:t>
            </w:r>
          </w:p>
          <w:p w:rsidR="007F57C3" w:rsidRDefault="007F57C3" w:rsidP="008A3431">
            <w:pPr>
              <w:cnfStyle w:val="000000000000"/>
            </w:pPr>
            <w:r>
              <w:t>Explorer son corps au travers des percussions corporelles.</w:t>
            </w:r>
          </w:p>
          <w:p w:rsidR="007F57C3" w:rsidRDefault="007F57C3" w:rsidP="008A3431">
            <w:pPr>
              <w:cnfStyle w:val="000000000000"/>
            </w:pPr>
            <w:r>
              <w:t>Explorer des objets sonores.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ED7733" w:rsidRDefault="007F57C3" w:rsidP="008A3431">
            <w:pPr>
              <w:rPr>
                <w:bCs w:val="0"/>
              </w:rPr>
            </w:pPr>
            <w:r>
              <w:rPr>
                <w:b w:val="0"/>
              </w:rPr>
              <w:t>Découvrir la mascotte de la classe</w:t>
            </w:r>
          </w:p>
        </w:tc>
        <w:tc>
          <w:tcPr>
            <w:tcW w:w="1000" w:type="pct"/>
          </w:tcPr>
          <w:p w:rsidR="007F57C3" w:rsidRPr="00B20229" w:rsidRDefault="007F57C3" w:rsidP="008A3431">
            <w:pPr>
              <w:cnfStyle w:val="000000000000"/>
            </w:pPr>
            <w:r w:rsidRPr="00B20229">
              <w:t>Participer au spectacle de Noël</w:t>
            </w:r>
            <w:r>
              <w:t xml:space="preserve"> et assister aux représentations des autres classes.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Assister et participer à des spectacles vivants (marionnettes, carnaval, etc…).</w:t>
            </w:r>
          </w:p>
          <w:p w:rsidR="007F57C3" w:rsidRDefault="007F57C3" w:rsidP="008A3431">
            <w:pPr>
              <w:cnfStyle w:val="000000000000"/>
            </w:pPr>
            <w:r>
              <w:t>Voir un film au cinéma.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 w:rsidRPr="00B20229">
              <w:t xml:space="preserve">Participer au spectacle de </w:t>
            </w:r>
            <w:r>
              <w:t>fin d’année et assister aux représentations des autres classes.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FD37F3" w:rsidP="008A3431">
            <w:pPr>
              <w:cnfStyle w:val="000000100000"/>
              <w:rPr>
                <w:sz w:val="6"/>
                <w:szCs w:val="6"/>
              </w:rPr>
            </w:pPr>
            <w:r w:rsidRPr="00FD37F3">
              <w:rPr>
                <w:rFonts w:ascii="AR CENA" w:hAnsi="AR CENA" w:cs="Arial"/>
                <w:noProof/>
                <w:color w:val="993366"/>
                <w:sz w:val="36"/>
                <w:szCs w:val="36"/>
                <w:lang w:eastAsia="fr-FR"/>
              </w:rPr>
              <w:pict>
                <v:shape id="_x0000_s1036" type="#_x0000_t202" style="position:absolute;margin-left:161.7pt;margin-top:1.7pt;width:30pt;height:72.75pt;z-index:251684864;mso-position-horizontal-relative:text;mso-position-vertical-relative:text;mso-width-relative:margin;mso-height-relative:margin" stroked="f">
                  <v:textbox style="layout-flow:vertical">
                    <w:txbxContent>
                      <w:p w:rsidR="00930B0D" w:rsidRPr="00930B0D" w:rsidRDefault="00930B0D" w:rsidP="00930B0D">
                        <w:pPr>
                          <w:cnfStyle w:val="000000100000"/>
                          <w:rPr>
                            <w:rFonts w:ascii="A little sunshine" w:hAnsi="A little sunshine"/>
                          </w:rPr>
                        </w:pPr>
                        <w:r w:rsidRPr="00930B0D">
                          <w:rPr>
                            <w:rFonts w:ascii="A little sunshine" w:hAnsi="A little sunshine"/>
                          </w:rPr>
                          <w:t>www.jeuxdecole.net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:rsidR="007F57C3" w:rsidRPr="002C5586" w:rsidRDefault="007F57C3" w:rsidP="007F57C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2C5586">
        <w:rPr>
          <w:rFonts w:ascii="AR CENA" w:hAnsi="AR CENA" w:cs="Arial"/>
          <w:color w:val="A8D08D" w:themeColor="accent6" w:themeTint="99"/>
          <w:sz w:val="36"/>
          <w:szCs w:val="36"/>
        </w:rPr>
        <w:t>Programmation MS</w:t>
      </w:r>
    </w:p>
    <w:p w:rsidR="007F57C3" w:rsidRPr="00086EC4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ListTable4Accent5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7F57C3" w:rsidTr="008A3431">
        <w:trPr>
          <w:cnfStyle w:val="100000000000"/>
        </w:trPr>
        <w:tc>
          <w:tcPr>
            <w:cnfStyle w:val="001000000000"/>
            <w:tcW w:w="1000" w:type="pct"/>
          </w:tcPr>
          <w:p w:rsidR="007F57C3" w:rsidRDefault="007F57C3" w:rsidP="008A3431">
            <w:r>
              <w:t>Période 1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2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3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4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5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5000" w:type="pct"/>
            <w:gridSpan w:val="5"/>
          </w:tcPr>
          <w:p w:rsidR="007F57C3" w:rsidRDefault="007F57C3" w:rsidP="008A3431">
            <w:pPr>
              <w:rPr>
                <w:bCs w:val="0"/>
              </w:rPr>
            </w:pPr>
            <w:r>
              <w:rPr>
                <w:b w:val="0"/>
              </w:rPr>
              <w:t>Explorer différents outils et des supports variés.</w:t>
            </w:r>
          </w:p>
          <w:p w:rsidR="007F57C3" w:rsidRDefault="007F57C3" w:rsidP="008A3431">
            <w:r w:rsidRPr="00486566">
              <w:rPr>
                <w:b w:val="0"/>
              </w:rPr>
              <w:t>Explorer différents médiums et matériaux.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</w:rPr>
            </w:pPr>
          </w:p>
        </w:tc>
        <w:tc>
          <w:tcPr>
            <w:tcW w:w="4000" w:type="pct"/>
            <w:gridSpan w:val="4"/>
          </w:tcPr>
          <w:p w:rsidR="007F57C3" w:rsidRDefault="007F57C3" w:rsidP="008A3431">
            <w:pPr>
              <w:cnfStyle w:val="000000000000"/>
            </w:pPr>
            <w:r>
              <w:t>Choisir ses outils / ses procédés selon l’effet voulu.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5000" w:type="pct"/>
            <w:gridSpan w:val="5"/>
          </w:tcPr>
          <w:p w:rsidR="007F57C3" w:rsidRPr="00444A82" w:rsidRDefault="007F57C3" w:rsidP="008A3431">
            <w:pPr>
              <w:rPr>
                <w:b w:val="0"/>
              </w:rPr>
            </w:pPr>
            <w:r w:rsidRPr="00444A82">
              <w:rPr>
                <w:b w:val="0"/>
              </w:rPr>
              <w:t>Commencer à représenter ce que je vois /imagine /me souviens.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5000" w:type="pct"/>
            <w:gridSpan w:val="5"/>
          </w:tcPr>
          <w:p w:rsidR="007F57C3" w:rsidRPr="00444A82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Observer et décrire des images fixes de plus en plus précisément et avec un lexique adapté.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5000" w:type="pct"/>
            <w:gridSpan w:val="5"/>
          </w:tcPr>
          <w:p w:rsidR="007F57C3" w:rsidRPr="0092544B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S’</w:t>
            </w:r>
            <w:r w:rsidRPr="0092544B">
              <w:rPr>
                <w:b w:val="0"/>
              </w:rPr>
              <w:t>exprimer sur ses productions, celles des autres /d’un artiste.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5000" w:type="pct"/>
            <w:gridSpan w:val="5"/>
          </w:tcPr>
          <w:p w:rsidR="007F57C3" w:rsidRDefault="007F57C3" w:rsidP="008A3431">
            <w:r>
              <w:rPr>
                <w:b w:val="0"/>
              </w:rPr>
              <w:t>Chanter /réciter avec le groupe ou seul.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2000" w:type="pct"/>
            <w:gridSpan w:val="2"/>
          </w:tcPr>
          <w:p w:rsidR="007F57C3" w:rsidRDefault="007F57C3" w:rsidP="008A3431">
            <w:r w:rsidRPr="00B20229">
              <w:rPr>
                <w:b w:val="0"/>
              </w:rPr>
              <w:t>Travailler autour de l’écoute et du silence.</w:t>
            </w:r>
          </w:p>
        </w:tc>
        <w:tc>
          <w:tcPr>
            <w:tcW w:w="3000" w:type="pct"/>
            <w:gridSpan w:val="3"/>
          </w:tcPr>
          <w:p w:rsidR="007F57C3" w:rsidRDefault="007F57C3" w:rsidP="008A3431">
            <w:pPr>
              <w:cnfStyle w:val="000000000000"/>
            </w:pPr>
            <w:r>
              <w:t>Produire des sons avec sa voix.</w:t>
            </w:r>
          </w:p>
          <w:p w:rsidR="007F57C3" w:rsidRDefault="007F57C3" w:rsidP="008A3431">
            <w:pPr>
              <w:cnfStyle w:val="000000000000"/>
            </w:pPr>
            <w:r>
              <w:t>Explorer son corps au travers des percussions corporelles.</w:t>
            </w:r>
          </w:p>
          <w:p w:rsidR="007F57C3" w:rsidRDefault="007F57C3" w:rsidP="008A3431">
            <w:pPr>
              <w:cnfStyle w:val="000000000000"/>
            </w:pPr>
            <w:r>
              <w:t>Explorer des objets sonores.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ED7733" w:rsidRDefault="007F57C3" w:rsidP="008A3431">
            <w:pPr>
              <w:rPr>
                <w:bCs w:val="0"/>
              </w:rPr>
            </w:pPr>
            <w:r>
              <w:rPr>
                <w:b w:val="0"/>
              </w:rPr>
              <w:t>Découvrir la mascotte de la classe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S’inscrire dans le temps et dans l’espace d’une production collective (spectacle de Noël).</w:t>
            </w:r>
          </w:p>
          <w:p w:rsidR="007F57C3" w:rsidRDefault="007F57C3" w:rsidP="008A3431">
            <w:pPr>
              <w:cnfStyle w:val="000000000000"/>
            </w:pPr>
            <w:r>
              <w:t>Être un spectateur attentif.</w:t>
            </w:r>
          </w:p>
          <w:p w:rsidR="007F57C3" w:rsidRPr="00B20229" w:rsidRDefault="007F57C3" w:rsidP="008A3431">
            <w:pPr>
              <w:cnfStyle w:val="000000000000"/>
            </w:pPr>
            <w:r>
              <w:t>Monter sur scène.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Assister et participer à des spectacles vivants (marionnettes, carnaval, etc…).</w:t>
            </w:r>
          </w:p>
          <w:p w:rsidR="007F57C3" w:rsidRDefault="007F57C3" w:rsidP="008A3431">
            <w:pPr>
              <w:cnfStyle w:val="000000000000"/>
            </w:pPr>
            <w:r>
              <w:t>Voir un film au cinéma.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S’inscrire dans le temps et dans l’espace d’une production collective (spectacle de fin d’année).</w:t>
            </w:r>
          </w:p>
          <w:p w:rsidR="007F57C3" w:rsidRDefault="007F57C3" w:rsidP="008A3431">
            <w:pPr>
              <w:cnfStyle w:val="000000000000"/>
            </w:pPr>
            <w:r>
              <w:t>Être un spectateur attentif.</w:t>
            </w:r>
          </w:p>
          <w:p w:rsidR="007F57C3" w:rsidRDefault="007F57C3" w:rsidP="008A3431">
            <w:pPr>
              <w:cnfStyle w:val="000000000000"/>
            </w:pPr>
            <w:r>
              <w:t>Monter sur scène.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7F57C3" w:rsidRDefault="007F57C3" w:rsidP="007F57C3">
      <w:pPr>
        <w:rPr>
          <w:rFonts w:ascii="Courgette" w:hAnsi="Courgette"/>
        </w:rPr>
      </w:pPr>
    </w:p>
    <w:p w:rsidR="00DF5E6B" w:rsidRPr="002C5586" w:rsidRDefault="00DF5E6B" w:rsidP="00DF5E6B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2C5586">
        <w:rPr>
          <w:rFonts w:ascii="AR CENA" w:hAnsi="AR CENA" w:cs="Arial"/>
          <w:color w:val="A8D08D" w:themeColor="accent6" w:themeTint="99"/>
          <w:sz w:val="36"/>
          <w:szCs w:val="36"/>
        </w:rPr>
        <w:t>Programmation GS</w:t>
      </w:r>
    </w:p>
    <w:p w:rsidR="00DF5E6B" w:rsidRPr="00086EC4" w:rsidRDefault="00DF5E6B" w:rsidP="00DF5E6B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ListTable4Accent5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DF5E6B" w:rsidTr="002C7C0A">
        <w:trPr>
          <w:cnfStyle w:val="100000000000"/>
        </w:trPr>
        <w:tc>
          <w:tcPr>
            <w:cnfStyle w:val="001000000000"/>
            <w:tcW w:w="1000" w:type="pct"/>
          </w:tcPr>
          <w:p w:rsidR="00DF5E6B" w:rsidRDefault="00DF5E6B" w:rsidP="002C7C0A">
            <w:r>
              <w:t>Période 1</w:t>
            </w:r>
          </w:p>
        </w:tc>
        <w:tc>
          <w:tcPr>
            <w:tcW w:w="1000" w:type="pct"/>
          </w:tcPr>
          <w:p w:rsidR="00DF5E6B" w:rsidRDefault="00DF5E6B" w:rsidP="002C7C0A">
            <w:pPr>
              <w:cnfStyle w:val="100000000000"/>
            </w:pPr>
            <w:r>
              <w:t>Période 2</w:t>
            </w:r>
          </w:p>
        </w:tc>
        <w:tc>
          <w:tcPr>
            <w:tcW w:w="1000" w:type="pct"/>
          </w:tcPr>
          <w:p w:rsidR="00DF5E6B" w:rsidRDefault="00DF5E6B" w:rsidP="002C7C0A">
            <w:pPr>
              <w:cnfStyle w:val="100000000000"/>
            </w:pPr>
            <w:r>
              <w:t>Période 3</w:t>
            </w:r>
          </w:p>
        </w:tc>
        <w:tc>
          <w:tcPr>
            <w:tcW w:w="1000" w:type="pct"/>
          </w:tcPr>
          <w:p w:rsidR="00DF5E6B" w:rsidRDefault="00DF5E6B" w:rsidP="002C7C0A">
            <w:pPr>
              <w:cnfStyle w:val="100000000000"/>
            </w:pPr>
            <w:r>
              <w:t>Période 4</w:t>
            </w:r>
          </w:p>
        </w:tc>
        <w:tc>
          <w:tcPr>
            <w:tcW w:w="1000" w:type="pct"/>
          </w:tcPr>
          <w:p w:rsidR="00DF5E6B" w:rsidRDefault="00DF5E6B" w:rsidP="002C7C0A">
            <w:pPr>
              <w:cnfStyle w:val="100000000000"/>
            </w:pPr>
            <w:r>
              <w:t>Période 5</w:t>
            </w:r>
          </w:p>
        </w:tc>
      </w:tr>
      <w:tr w:rsidR="00DF5E6B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DF5E6B" w:rsidRPr="00F255B0" w:rsidRDefault="00DF5E6B" w:rsidP="002C7C0A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DF5E6B" w:rsidTr="002C7C0A">
        <w:tc>
          <w:tcPr>
            <w:cnfStyle w:val="001000000000"/>
            <w:tcW w:w="5000" w:type="pct"/>
            <w:gridSpan w:val="5"/>
          </w:tcPr>
          <w:p w:rsidR="00DF5E6B" w:rsidRDefault="00DF5E6B" w:rsidP="002C7C0A">
            <w:pPr>
              <w:rPr>
                <w:bCs w:val="0"/>
              </w:rPr>
            </w:pPr>
            <w:r>
              <w:rPr>
                <w:b w:val="0"/>
              </w:rPr>
              <w:t>Explorer différents outils et des supports variés.</w:t>
            </w:r>
          </w:p>
          <w:p w:rsidR="00DF5E6B" w:rsidRDefault="00DF5E6B" w:rsidP="002C7C0A">
            <w:r w:rsidRPr="00486566">
              <w:rPr>
                <w:b w:val="0"/>
              </w:rPr>
              <w:t>Explorer différents médiums et matériaux.</w:t>
            </w:r>
          </w:p>
        </w:tc>
      </w:tr>
      <w:tr w:rsidR="00DF5E6B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DF5E6B" w:rsidRPr="00D87B3C" w:rsidRDefault="00DF5E6B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DF5E6B" w:rsidTr="002C7C0A">
        <w:tc>
          <w:tcPr>
            <w:cnfStyle w:val="001000000000"/>
            <w:tcW w:w="1000" w:type="pct"/>
          </w:tcPr>
          <w:p w:rsidR="00DF5E6B" w:rsidRPr="00D87B3C" w:rsidRDefault="00DF5E6B" w:rsidP="002C7C0A">
            <w:pPr>
              <w:rPr>
                <w:b w:val="0"/>
              </w:rPr>
            </w:pPr>
          </w:p>
        </w:tc>
        <w:tc>
          <w:tcPr>
            <w:tcW w:w="4000" w:type="pct"/>
            <w:gridSpan w:val="4"/>
          </w:tcPr>
          <w:p w:rsidR="00DF5E6B" w:rsidRDefault="00DF5E6B" w:rsidP="002C7C0A">
            <w:pPr>
              <w:cnfStyle w:val="000000000000"/>
            </w:pPr>
            <w:r>
              <w:t>Choisir ses outils / ses procédés selon l’effet voulu.</w:t>
            </w:r>
          </w:p>
          <w:p w:rsidR="00B2296D" w:rsidRDefault="00B2296D" w:rsidP="002C7C0A">
            <w:pPr>
              <w:cnfStyle w:val="000000000000"/>
            </w:pPr>
            <w:r>
              <w:t>Produire des tracés de plus en plus précis.</w:t>
            </w:r>
          </w:p>
          <w:p w:rsidR="00B2296D" w:rsidRDefault="00B2296D" w:rsidP="002C7C0A">
            <w:pPr>
              <w:cnfStyle w:val="000000000000"/>
            </w:pPr>
            <w:r>
              <w:t>Reproduire, assembler et organiser des motifs graphiques.</w:t>
            </w:r>
          </w:p>
        </w:tc>
      </w:tr>
      <w:tr w:rsidR="00DF5E6B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DF5E6B" w:rsidRPr="00D87B3C" w:rsidRDefault="00DF5E6B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DF5E6B" w:rsidTr="002C7C0A">
        <w:tc>
          <w:tcPr>
            <w:cnfStyle w:val="001000000000"/>
            <w:tcW w:w="5000" w:type="pct"/>
            <w:gridSpan w:val="5"/>
          </w:tcPr>
          <w:p w:rsidR="00DF5E6B" w:rsidRDefault="00FD37F3" w:rsidP="002C7C0A">
            <w:pPr>
              <w:rPr>
                <w:bCs w:val="0"/>
              </w:rPr>
            </w:pPr>
            <w:r w:rsidRPr="00FD37F3">
              <w:rPr>
                <w:bCs w:val="0"/>
                <w:noProof/>
                <w:lang w:eastAsia="fr-FR"/>
              </w:rPr>
              <w:pict>
                <v:shape id="_x0000_s1037" type="#_x0000_t202" style="position:absolute;margin-left:723.95pt;margin-top:.3pt;width:30pt;height:72.75pt;z-index:251685888;mso-position-horizontal-relative:text;mso-position-vertical-relative:text;mso-width-relative:margin;mso-height-relative:margin" stroked="f">
                  <v:textbox style="layout-flow:vertical">
                    <w:txbxContent>
                      <w:p w:rsidR="00930B0D" w:rsidRPr="00930B0D" w:rsidRDefault="00930B0D" w:rsidP="00930B0D">
                        <w:pPr>
                          <w:cnfStyle w:val="001000000000"/>
                          <w:rPr>
                            <w:rFonts w:ascii="A little sunshine" w:hAnsi="A little sunshine"/>
                          </w:rPr>
                        </w:pPr>
                        <w:r w:rsidRPr="00930B0D">
                          <w:rPr>
                            <w:rFonts w:ascii="A little sunshine" w:hAnsi="A little sunshine"/>
                          </w:rPr>
                          <w:t>www.jeuxdecole.net</w:t>
                        </w:r>
                      </w:p>
                    </w:txbxContent>
                  </v:textbox>
                </v:shape>
              </w:pict>
            </w:r>
            <w:r w:rsidR="00DF5E6B" w:rsidRPr="00444A82">
              <w:rPr>
                <w:b w:val="0"/>
              </w:rPr>
              <w:t>Commencer à représenter ce que je vois /imagine /me souviens.</w:t>
            </w:r>
          </w:p>
          <w:p w:rsidR="00B2296D" w:rsidRPr="00444A82" w:rsidRDefault="00B2296D" w:rsidP="002C7C0A">
            <w:pPr>
              <w:rPr>
                <w:b w:val="0"/>
              </w:rPr>
            </w:pPr>
            <w:r>
              <w:rPr>
                <w:b w:val="0"/>
              </w:rPr>
              <w:t>Transformer une image en respectant une consigne.</w:t>
            </w:r>
          </w:p>
        </w:tc>
      </w:tr>
      <w:tr w:rsidR="00DF5E6B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DF5E6B" w:rsidRPr="00D87B3C" w:rsidRDefault="00DF5E6B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DF5E6B" w:rsidTr="002C7C0A">
        <w:tc>
          <w:tcPr>
            <w:cnfStyle w:val="001000000000"/>
            <w:tcW w:w="5000" w:type="pct"/>
            <w:gridSpan w:val="5"/>
          </w:tcPr>
          <w:p w:rsidR="00DF5E6B" w:rsidRDefault="00B2296D" w:rsidP="002C7C0A">
            <w:pPr>
              <w:rPr>
                <w:bCs w:val="0"/>
              </w:rPr>
            </w:pPr>
            <w:r>
              <w:rPr>
                <w:b w:val="0"/>
              </w:rPr>
              <w:t>Utiliser un lexique adapté pour décrire une image.</w:t>
            </w:r>
            <w:r>
              <w:rPr>
                <w:b w:val="0"/>
              </w:rPr>
              <w:br/>
            </w:r>
            <w:r w:rsidRPr="00B2296D">
              <w:rPr>
                <w:b w:val="0"/>
                <w:bCs w:val="0"/>
              </w:rPr>
              <w:t>lister les éléments narratifs et plastiques d’une image.</w:t>
            </w:r>
          </w:p>
          <w:p w:rsidR="00B2296D" w:rsidRPr="00444A82" w:rsidRDefault="00B2296D" w:rsidP="002C7C0A">
            <w:pPr>
              <w:rPr>
                <w:b w:val="0"/>
              </w:rPr>
            </w:pPr>
            <w:r>
              <w:rPr>
                <w:b w:val="0"/>
              </w:rPr>
              <w:lastRenderedPageBreak/>
              <w:t>Etablir des liens entre des images données.</w:t>
            </w:r>
          </w:p>
        </w:tc>
      </w:tr>
      <w:tr w:rsidR="00DF5E6B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DF5E6B" w:rsidRPr="00D87B3C" w:rsidRDefault="00DF5E6B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DF5E6B" w:rsidTr="002C7C0A">
        <w:tc>
          <w:tcPr>
            <w:cnfStyle w:val="001000000000"/>
            <w:tcW w:w="5000" w:type="pct"/>
            <w:gridSpan w:val="5"/>
          </w:tcPr>
          <w:p w:rsidR="00DF5E6B" w:rsidRDefault="00DF5E6B" w:rsidP="002C7C0A">
            <w:pPr>
              <w:rPr>
                <w:bCs w:val="0"/>
              </w:rPr>
            </w:pPr>
            <w:r>
              <w:rPr>
                <w:b w:val="0"/>
              </w:rPr>
              <w:t>S’</w:t>
            </w:r>
            <w:r w:rsidRPr="0092544B">
              <w:rPr>
                <w:b w:val="0"/>
              </w:rPr>
              <w:t>exprimer sur ses productions, celles des autres /d’un artiste.</w:t>
            </w:r>
          </w:p>
          <w:p w:rsidR="00B2296D" w:rsidRDefault="00B2296D" w:rsidP="002C7C0A">
            <w:pPr>
              <w:rPr>
                <w:bCs w:val="0"/>
              </w:rPr>
            </w:pPr>
            <w:r>
              <w:rPr>
                <w:b w:val="0"/>
              </w:rPr>
              <w:t>S’exprimer sur ses tracés et nommer les motifs produits, commenter les effets produits.</w:t>
            </w:r>
          </w:p>
          <w:p w:rsidR="00B2296D" w:rsidRDefault="00B2296D" w:rsidP="002C7C0A">
            <w:pPr>
              <w:rPr>
                <w:bCs w:val="0"/>
              </w:rPr>
            </w:pPr>
            <w:r>
              <w:rPr>
                <w:b w:val="0"/>
              </w:rPr>
              <w:t>Expliquer la relation entre ce que j’ai fait et ce que je voulais faire.</w:t>
            </w:r>
          </w:p>
          <w:p w:rsidR="00B2296D" w:rsidRPr="0092544B" w:rsidRDefault="00B2296D" w:rsidP="002C7C0A">
            <w:pPr>
              <w:rPr>
                <w:b w:val="0"/>
              </w:rPr>
            </w:pPr>
            <w:r>
              <w:rPr>
                <w:b w:val="0"/>
              </w:rPr>
              <w:t>Expliquer ses procédures à ses camarades.</w:t>
            </w:r>
          </w:p>
        </w:tc>
      </w:tr>
      <w:tr w:rsidR="00DF5E6B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DF5E6B" w:rsidRPr="00D87B3C" w:rsidRDefault="00DF5E6B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DF5E6B" w:rsidTr="002C7C0A">
        <w:tc>
          <w:tcPr>
            <w:cnfStyle w:val="001000000000"/>
            <w:tcW w:w="5000" w:type="pct"/>
            <w:gridSpan w:val="5"/>
          </w:tcPr>
          <w:p w:rsidR="00DF5E6B" w:rsidRDefault="00DF5E6B" w:rsidP="002C7C0A">
            <w:pPr>
              <w:rPr>
                <w:bCs w:val="0"/>
              </w:rPr>
            </w:pPr>
            <w:r>
              <w:rPr>
                <w:b w:val="0"/>
              </w:rPr>
              <w:t>Chanter /réciter avec le groupe ou seul.</w:t>
            </w:r>
          </w:p>
          <w:p w:rsidR="00DF5E6B" w:rsidRDefault="00DF5E6B" w:rsidP="002C7C0A">
            <w:r w:rsidRPr="00DF5E6B">
              <w:rPr>
                <w:b w:val="0"/>
                <w:bCs w:val="0"/>
              </w:rPr>
              <w:t>Mémoriser plus de 5 comptines ou chansons.</w:t>
            </w:r>
          </w:p>
          <w:p w:rsidR="00DF5E6B" w:rsidRPr="00DF5E6B" w:rsidRDefault="00DF5E6B" w:rsidP="002C7C0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Enrichir son vocabulaire à travers le chant et le réinvestir.</w:t>
            </w:r>
          </w:p>
        </w:tc>
      </w:tr>
      <w:tr w:rsidR="00DF5E6B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DF5E6B" w:rsidRPr="00D87B3C" w:rsidRDefault="00DF5E6B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DF5E6B" w:rsidTr="002C7C0A">
        <w:tc>
          <w:tcPr>
            <w:cnfStyle w:val="001000000000"/>
            <w:tcW w:w="2000" w:type="pct"/>
            <w:gridSpan w:val="2"/>
          </w:tcPr>
          <w:p w:rsidR="00DF5E6B" w:rsidRDefault="00CA2BF6" w:rsidP="002C7C0A">
            <w:pPr>
              <w:rPr>
                <w:bCs w:val="0"/>
              </w:rPr>
            </w:pPr>
            <w:r>
              <w:rPr>
                <w:b w:val="0"/>
              </w:rPr>
              <w:t>Être</w:t>
            </w:r>
            <w:r w:rsidR="00DF5E6B">
              <w:rPr>
                <w:b w:val="0"/>
              </w:rPr>
              <w:t xml:space="preserve"> attentif </w:t>
            </w:r>
            <w:r>
              <w:rPr>
                <w:b w:val="0"/>
              </w:rPr>
              <w:t>lors des moments d’écoute.</w:t>
            </w:r>
          </w:p>
          <w:p w:rsidR="00B2296D" w:rsidRPr="00B2296D" w:rsidRDefault="00B2296D" w:rsidP="002C7C0A">
            <w:pPr>
              <w:rPr>
                <w:b w:val="0"/>
                <w:bCs w:val="0"/>
              </w:rPr>
            </w:pPr>
            <w:r w:rsidRPr="00B2296D">
              <w:rPr>
                <w:b w:val="0"/>
                <w:bCs w:val="0"/>
              </w:rPr>
              <w:t>Développer son lexique pour nommer les paramètres du son.</w:t>
            </w:r>
          </w:p>
        </w:tc>
        <w:tc>
          <w:tcPr>
            <w:tcW w:w="3000" w:type="pct"/>
            <w:gridSpan w:val="3"/>
          </w:tcPr>
          <w:p w:rsidR="00DF5E6B" w:rsidRDefault="00DF5E6B" w:rsidP="002C7C0A">
            <w:pPr>
              <w:cnfStyle w:val="000000000000"/>
            </w:pPr>
            <w:r>
              <w:t>Produire des sons avec sa voix.</w:t>
            </w:r>
          </w:p>
          <w:p w:rsidR="00DF5E6B" w:rsidRDefault="00DF5E6B" w:rsidP="002C7C0A">
            <w:pPr>
              <w:cnfStyle w:val="000000000000"/>
            </w:pPr>
            <w:r>
              <w:t>Explorer son corps au travers des percussions corporelles.</w:t>
            </w:r>
          </w:p>
          <w:p w:rsidR="00DF5E6B" w:rsidRDefault="00B2296D" w:rsidP="002C7C0A">
            <w:pPr>
              <w:cnfStyle w:val="000000000000"/>
            </w:pPr>
            <w:r>
              <w:t>Utiliser, trier et catégoriser</w:t>
            </w:r>
            <w:r w:rsidR="00DF5E6B">
              <w:t xml:space="preserve"> des </w:t>
            </w:r>
            <w:r>
              <w:t>instruments.</w:t>
            </w:r>
          </w:p>
          <w:p w:rsidR="00B2296D" w:rsidRDefault="00B2296D" w:rsidP="002C7C0A">
            <w:pPr>
              <w:cnfStyle w:val="000000000000"/>
            </w:pPr>
            <w:r>
              <w:t>Faire des propositions musicales.</w:t>
            </w:r>
          </w:p>
        </w:tc>
      </w:tr>
      <w:tr w:rsidR="00DF5E6B" w:rsidRPr="00F255B0" w:rsidTr="002C7C0A">
        <w:trPr>
          <w:cnfStyle w:val="000000100000"/>
          <w:trHeight w:val="70"/>
        </w:trPr>
        <w:tc>
          <w:tcPr>
            <w:cnfStyle w:val="001000000000"/>
            <w:tcW w:w="1000" w:type="pct"/>
          </w:tcPr>
          <w:p w:rsidR="00DF5E6B" w:rsidRPr="00F255B0" w:rsidRDefault="00DF5E6B" w:rsidP="002C7C0A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DF5E6B" w:rsidTr="002C7C0A">
        <w:tc>
          <w:tcPr>
            <w:cnfStyle w:val="001000000000"/>
            <w:tcW w:w="1000" w:type="pct"/>
          </w:tcPr>
          <w:p w:rsidR="00DF5E6B" w:rsidRPr="00ED7733" w:rsidRDefault="00362369" w:rsidP="002C7C0A">
            <w:pPr>
              <w:rPr>
                <w:bCs w:val="0"/>
              </w:rPr>
            </w:pPr>
            <w:r>
              <w:rPr>
                <w:b w:val="0"/>
              </w:rPr>
              <w:t>Exprimer intentionnellement des émotions par le visage.</w:t>
            </w:r>
            <w:r w:rsidR="00B2296D">
              <w:rPr>
                <w:b w:val="0"/>
              </w:rPr>
              <w:t xml:space="preserve"> </w:t>
            </w:r>
          </w:p>
        </w:tc>
        <w:tc>
          <w:tcPr>
            <w:tcW w:w="1000" w:type="pct"/>
          </w:tcPr>
          <w:p w:rsidR="00DF5E6B" w:rsidRDefault="00DF5E6B" w:rsidP="002C7C0A">
            <w:pPr>
              <w:cnfStyle w:val="000000000000"/>
            </w:pPr>
            <w:r>
              <w:t>S’inscrire dans le temps et dans l’espace d’une production collective (spectacle de Noël).</w:t>
            </w:r>
          </w:p>
          <w:p w:rsidR="00DF5E6B" w:rsidRDefault="00DF5E6B" w:rsidP="002C7C0A">
            <w:pPr>
              <w:cnfStyle w:val="000000000000"/>
            </w:pPr>
            <w:r>
              <w:t>Être un spectateur attentif.</w:t>
            </w:r>
          </w:p>
          <w:p w:rsidR="00DF5E6B" w:rsidRPr="00B20229" w:rsidRDefault="00DF5E6B" w:rsidP="002C7C0A">
            <w:pPr>
              <w:cnfStyle w:val="000000000000"/>
            </w:pPr>
            <w:r>
              <w:t>Monter sur scène.</w:t>
            </w:r>
          </w:p>
        </w:tc>
        <w:tc>
          <w:tcPr>
            <w:tcW w:w="2000" w:type="pct"/>
            <w:gridSpan w:val="2"/>
          </w:tcPr>
          <w:p w:rsidR="00DF5E6B" w:rsidRDefault="00DF5E6B" w:rsidP="002C7C0A">
            <w:pPr>
              <w:cnfStyle w:val="000000000000"/>
            </w:pPr>
            <w:r>
              <w:t>Assister et participer à des spectacles vivants (marionnettes, carnaval, etc…).</w:t>
            </w:r>
          </w:p>
          <w:p w:rsidR="00DF5E6B" w:rsidRDefault="00DF5E6B" w:rsidP="002C7C0A">
            <w:pPr>
              <w:cnfStyle w:val="000000000000"/>
            </w:pPr>
            <w:r>
              <w:t>Voir un film au cinéma.</w:t>
            </w:r>
          </w:p>
          <w:p w:rsidR="00362369" w:rsidRDefault="00362369" w:rsidP="002C7C0A">
            <w:pPr>
              <w:cnfStyle w:val="000000000000"/>
            </w:pPr>
            <w:r>
              <w:t>Exprimer intentionnellement des émotions par le visage et par le corps.</w:t>
            </w:r>
          </w:p>
        </w:tc>
        <w:tc>
          <w:tcPr>
            <w:tcW w:w="1000" w:type="pct"/>
          </w:tcPr>
          <w:p w:rsidR="00DF5E6B" w:rsidRDefault="00DF5E6B" w:rsidP="002C7C0A">
            <w:pPr>
              <w:cnfStyle w:val="000000000000"/>
            </w:pPr>
            <w:r>
              <w:t>S’inscrire dans le temps et dans l’espace d’une production collective (spectacle de fin d’année).</w:t>
            </w:r>
          </w:p>
          <w:p w:rsidR="00DF5E6B" w:rsidRDefault="00DF5E6B" w:rsidP="002C7C0A">
            <w:pPr>
              <w:cnfStyle w:val="000000000000"/>
            </w:pPr>
            <w:r>
              <w:t>Être un spectateur attentif.</w:t>
            </w:r>
          </w:p>
          <w:p w:rsidR="00DF5E6B" w:rsidRDefault="00DF5E6B" w:rsidP="002C7C0A">
            <w:pPr>
              <w:cnfStyle w:val="000000000000"/>
            </w:pPr>
            <w:r>
              <w:t>Monter sur scène.</w:t>
            </w:r>
          </w:p>
        </w:tc>
      </w:tr>
      <w:tr w:rsidR="00DF5E6B" w:rsidRPr="00F255B0" w:rsidTr="002C7C0A">
        <w:trPr>
          <w:cnfStyle w:val="000000100000"/>
          <w:trHeight w:val="70"/>
        </w:trPr>
        <w:tc>
          <w:tcPr>
            <w:cnfStyle w:val="001000000000"/>
            <w:tcW w:w="1000" w:type="pct"/>
          </w:tcPr>
          <w:p w:rsidR="00DF5E6B" w:rsidRPr="00F255B0" w:rsidRDefault="00DF5E6B" w:rsidP="002C7C0A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F5E6B" w:rsidRPr="00F255B0" w:rsidRDefault="00DF5E6B" w:rsidP="002C7C0A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DF5E6B" w:rsidRDefault="00DF5E6B" w:rsidP="007F57C3">
      <w:pPr>
        <w:rPr>
          <w:rFonts w:ascii="Courgette" w:hAnsi="Courgette"/>
        </w:rPr>
      </w:pPr>
    </w:p>
    <w:p w:rsidR="007F57C3" w:rsidRPr="00927B72" w:rsidRDefault="007F57C3" w:rsidP="007F57C3">
      <w:pPr>
        <w:rPr>
          <w:rFonts w:ascii="Courgette" w:hAnsi="Courgette"/>
        </w:rPr>
      </w:pPr>
      <w:r w:rsidRPr="00927B72">
        <w:rPr>
          <w:rFonts w:ascii="Courgette" w:hAnsi="Courgette"/>
        </w:rPr>
        <w:t>Activités et matériel proposés :</w:t>
      </w:r>
    </w:p>
    <w:p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Activités plastiques : peinture, coloriage, dessin libre, modelage, land art, découpage, collage …</w:t>
      </w:r>
    </w:p>
    <w:p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Activités musicales et sonores : chants et comptines, clochettes musicales, productions musicales et rythmiques à partir d’instruments, d’objets naturels, de percussions corporelles …</w:t>
      </w:r>
    </w:p>
    <w:p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Coin jeux : déguisements, marionnettes, mascotte de la classe</w:t>
      </w:r>
    </w:p>
    <w:p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Activités d’observation et d’écoute de diverses œuvres d’art.</w:t>
      </w:r>
    </w:p>
    <w:p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Spectacles : spectacle de Noël, carnaval, sortie cinéma, spectacle de fin d’année…</w:t>
      </w:r>
    </w:p>
    <w:p w:rsidR="007F57C3" w:rsidRPr="00927B72" w:rsidRDefault="007F57C3" w:rsidP="007F57C3">
      <w:pPr>
        <w:spacing w:after="0"/>
        <w:rPr>
          <w:rFonts w:ascii="Courgette" w:hAnsi="Courgette"/>
        </w:rPr>
      </w:pPr>
    </w:p>
    <w:p w:rsidR="007F57C3" w:rsidRDefault="007F57C3" w:rsidP="007F57C3">
      <w:pPr>
        <w:spacing w:after="0"/>
        <w:rPr>
          <w:rFonts w:ascii="Courgette" w:hAnsi="Courgette"/>
        </w:rPr>
      </w:pPr>
    </w:p>
    <w:p w:rsidR="007F57C3" w:rsidRDefault="007F57C3" w:rsidP="007F57C3">
      <w:pPr>
        <w:spacing w:after="0"/>
        <w:rPr>
          <w:rFonts w:ascii="Courgette" w:hAnsi="Courgette"/>
        </w:rPr>
      </w:pPr>
    </w:p>
    <w:p w:rsidR="00DB3502" w:rsidRDefault="00FD37F3">
      <w:pPr>
        <w:rPr>
          <w:rFonts w:ascii="Courgette" w:hAnsi="Courgette"/>
        </w:rPr>
      </w:pPr>
      <w:r>
        <w:rPr>
          <w:rFonts w:ascii="Courgette" w:hAnsi="Courgette"/>
          <w:noProof/>
          <w:lang w:eastAsia="fr-FR"/>
        </w:rPr>
        <w:pict>
          <v:shape id="_x0000_s1038" type="#_x0000_t202" style="position:absolute;margin-left:722.8pt;margin-top:36.1pt;width:30pt;height:72.75pt;z-index:251686912;mso-width-relative:margin;mso-height-relative:margin" stroked="f">
            <v:textbox style="layout-flow:vertical">
              <w:txbxContent>
                <w:p w:rsidR="00930B0D" w:rsidRPr="00930B0D" w:rsidRDefault="00930B0D" w:rsidP="00930B0D">
                  <w:pPr>
                    <w:rPr>
                      <w:rFonts w:ascii="A little sunshine" w:hAnsi="A little sunshine"/>
                    </w:rPr>
                  </w:pPr>
                  <w:r w:rsidRPr="00930B0D">
                    <w:rPr>
                      <w:rFonts w:ascii="A little sunshine" w:hAnsi="A little sunshine"/>
                    </w:rPr>
                    <w:t>www.jeuxdecole.net</w:t>
                  </w:r>
                </w:p>
              </w:txbxContent>
            </v:textbox>
          </v:shape>
        </w:pict>
      </w:r>
      <w:r w:rsidR="00DB3502">
        <w:rPr>
          <w:rFonts w:ascii="Courgette" w:hAnsi="Courgette"/>
        </w:rPr>
        <w:br w:type="page"/>
      </w:r>
    </w:p>
    <w:p w:rsidR="007F57C3" w:rsidRDefault="007F57C3" w:rsidP="007F57C3">
      <w:pPr>
        <w:spacing w:after="0"/>
        <w:rPr>
          <w:rFonts w:ascii="Courgette" w:hAnsi="Courgette"/>
        </w:rPr>
      </w:pPr>
    </w:p>
    <w:p w:rsidR="007F57C3" w:rsidRDefault="007F57C3" w:rsidP="007F57C3">
      <w:pPr>
        <w:spacing w:after="0"/>
        <w:rPr>
          <w:rFonts w:ascii="Courgette" w:hAnsi="Courgette"/>
        </w:rPr>
      </w:pPr>
    </w:p>
    <w:p w:rsidR="007F57C3" w:rsidRPr="002C7C0A" w:rsidRDefault="007F57C3" w:rsidP="007F57C3">
      <w:pPr>
        <w:jc w:val="center"/>
        <w:rPr>
          <w:rFonts w:ascii="OpenDyslexic" w:hAnsi="OpenDyslexic"/>
          <w:color w:val="385623" w:themeColor="accent6" w:themeShade="80"/>
          <w:sz w:val="36"/>
          <w:szCs w:val="36"/>
        </w:rPr>
      </w:pPr>
      <w:r w:rsidRPr="002C7C0A">
        <w:rPr>
          <w:rFonts w:ascii="OpenDyslexic" w:hAnsi="OpenDyslexic"/>
          <w:noProof/>
          <w:color w:val="385623" w:themeColor="accent6" w:themeShade="80"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8105595</wp:posOffset>
            </wp:positionH>
            <wp:positionV relativeFrom="paragraph">
              <wp:posOffset>-149584</wp:posOffset>
            </wp:positionV>
            <wp:extent cx="1380227" cy="1380227"/>
            <wp:effectExtent l="0" t="0" r="0" b="0"/>
            <wp:wrapNone/>
            <wp:docPr id="5" name="Image 5" descr="Les MathÃ©matiques, Payer, Chiff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MathÃ©matiques, Payer, Chiff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5EAD6"/>
                        </a:clrFrom>
                        <a:clrTo>
                          <a:srgbClr val="F5EA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7" cy="138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D67">
        <w:rPr>
          <w:rFonts w:ascii="OpenDyslexic" w:hAnsi="OpenDyslexic"/>
          <w:noProof/>
          <w:color w:val="385623" w:themeColor="accent6" w:themeShade="80"/>
          <w:sz w:val="36"/>
          <w:szCs w:val="36"/>
          <w:lang w:eastAsia="fr-FR"/>
        </w:rPr>
        <w:t>Acquérir</w:t>
      </w:r>
      <w:r w:rsidRPr="002C7C0A">
        <w:rPr>
          <w:rFonts w:ascii="OpenDyslexic" w:hAnsi="OpenDyslexic"/>
          <w:color w:val="385623" w:themeColor="accent6" w:themeShade="80"/>
          <w:sz w:val="36"/>
          <w:szCs w:val="36"/>
        </w:rPr>
        <w:t xml:space="preserve"> les premiers outils </w:t>
      </w:r>
      <w:r w:rsidR="00143D67">
        <w:rPr>
          <w:rFonts w:ascii="OpenDyslexic" w:hAnsi="OpenDyslexic"/>
          <w:color w:val="385623" w:themeColor="accent6" w:themeShade="80"/>
          <w:sz w:val="36"/>
          <w:szCs w:val="36"/>
        </w:rPr>
        <w:t>mathématiques</w:t>
      </w:r>
    </w:p>
    <w:p w:rsidR="007F57C3" w:rsidRPr="002C5586" w:rsidRDefault="007F57C3" w:rsidP="007F57C3">
      <w:pPr>
        <w:jc w:val="center"/>
        <w:rPr>
          <w:rFonts w:ascii="Cookie" w:hAnsi="Cookie"/>
          <w:color w:val="A8D08D" w:themeColor="accent6" w:themeTint="99"/>
          <w:sz w:val="40"/>
          <w:szCs w:val="40"/>
        </w:rPr>
      </w:pPr>
      <w:r w:rsidRPr="002C5586">
        <w:rPr>
          <w:rFonts w:ascii="Cookie" w:hAnsi="Cookie"/>
          <w:color w:val="A8D08D" w:themeColor="accent6" w:themeTint="99"/>
          <w:sz w:val="40"/>
          <w:szCs w:val="40"/>
        </w:rPr>
        <w:t>Découvrir les nombres et leurs utilisations</w:t>
      </w:r>
    </w:p>
    <w:p w:rsidR="007F57C3" w:rsidRPr="002C5586" w:rsidRDefault="007F57C3" w:rsidP="007F57C3">
      <w:pPr>
        <w:pStyle w:val="NormalCouleur"/>
        <w:rPr>
          <w:color w:val="A8D08D" w:themeColor="accent6" w:themeTint="99"/>
          <w:sz w:val="24"/>
          <w:szCs w:val="24"/>
        </w:rPr>
      </w:pPr>
      <w:r w:rsidRPr="002C5586">
        <w:rPr>
          <w:color w:val="A8D08D" w:themeColor="accent6" w:themeTint="99"/>
          <w:sz w:val="24"/>
          <w:szCs w:val="24"/>
        </w:rPr>
        <w:t>Utiliser les nombres</w:t>
      </w:r>
    </w:p>
    <w:p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>- Évaluer et comparer des collections d’objets avec des procédures numériques ou non numériques.</w:t>
      </w:r>
    </w:p>
    <w:p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>- Réaliser une collection dont le cardinal est donné. Utiliser le dénombrement pour comparer deux quantités, pour constituer une collection d’une taille donnée ou pour réaliser une collection de quantité égale à la collection proposée.</w:t>
      </w:r>
    </w:p>
    <w:p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>- Utiliser le nombre pour exprimer la position d’un objet ou d’une personne dans un jeu, dans une situation organisée, sur un rang ou pour comparer des positions.</w:t>
      </w:r>
    </w:p>
    <w:p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 xml:space="preserve">- Mobiliser des symboles analogiques, verbaux ou écrits, conventionnels ou non conventionnels pour communiquer des informations orales et écrites sur une quantité. </w:t>
      </w:r>
    </w:p>
    <w:p w:rsidR="007F57C3" w:rsidRPr="002C5586" w:rsidRDefault="007F57C3" w:rsidP="007F57C3">
      <w:pPr>
        <w:pStyle w:val="NormalCouleur"/>
        <w:rPr>
          <w:color w:val="A8D08D" w:themeColor="accent6" w:themeTint="99"/>
        </w:rPr>
      </w:pPr>
    </w:p>
    <w:p w:rsidR="007F57C3" w:rsidRPr="002C5586" w:rsidRDefault="007F57C3" w:rsidP="007F57C3">
      <w:pPr>
        <w:pStyle w:val="NormalCouleur"/>
        <w:rPr>
          <w:color w:val="A8D08D" w:themeColor="accent6" w:themeTint="99"/>
          <w:sz w:val="24"/>
          <w:szCs w:val="24"/>
        </w:rPr>
      </w:pPr>
      <w:r w:rsidRPr="002C5586">
        <w:rPr>
          <w:color w:val="A8D08D" w:themeColor="accent6" w:themeTint="99"/>
          <w:sz w:val="24"/>
          <w:szCs w:val="24"/>
        </w:rPr>
        <w:t>Étudier les nombres</w:t>
      </w:r>
    </w:p>
    <w:p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>- Avoir compris que le cardinal ne change pas si on modifie la disposition spatiale ou la nature des éléments.</w:t>
      </w:r>
    </w:p>
    <w:p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>- Avoir compris que tout nombre s’obtient en ajoutant un au nombre précédent et que cela correspond à l’ajout d’une unité à la quantité précédente.</w:t>
      </w:r>
    </w:p>
    <w:p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>- Quantifier des collections jusqu’à dix au moins ; les composer et les décomposer par manipulations effectives puis mentales. Dire combien il faut ajouter ou enlever pour obtenir des quantités ne dépassant pas dix.</w:t>
      </w:r>
    </w:p>
    <w:p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 xml:space="preserve">- Parler des nombres à l’aide de leur décomposition. </w:t>
      </w:r>
    </w:p>
    <w:p w:rsidR="007F57C3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>- Dire la suite des nombres jusqu’à trente. Lire les nombres écrits en chiffres jusqu’à dix.</w:t>
      </w:r>
    </w:p>
    <w:p w:rsidR="007F57C3" w:rsidRPr="002A1D91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F57C3" w:rsidRPr="002C5586" w:rsidRDefault="007F57C3" w:rsidP="007F57C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2C5586">
        <w:rPr>
          <w:rFonts w:ascii="AR CENA" w:hAnsi="AR CENA" w:cs="Arial"/>
          <w:color w:val="A8D08D" w:themeColor="accent6" w:themeTint="99"/>
          <w:sz w:val="36"/>
          <w:szCs w:val="36"/>
        </w:rPr>
        <w:t>Programmation PS</w:t>
      </w:r>
    </w:p>
    <w:p w:rsidR="007F57C3" w:rsidRPr="00086EC4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ListTable4Accent5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7F57C3" w:rsidTr="008A3431">
        <w:trPr>
          <w:cnfStyle w:val="100000000000"/>
        </w:trPr>
        <w:tc>
          <w:tcPr>
            <w:cnfStyle w:val="001000000000"/>
            <w:tcW w:w="1000" w:type="pct"/>
          </w:tcPr>
          <w:p w:rsidR="007F57C3" w:rsidRDefault="007F57C3" w:rsidP="008A3431">
            <w:r>
              <w:t>Période 1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2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3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4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5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</w:rPr>
            </w:pPr>
            <w:r w:rsidRPr="00D87B3C">
              <w:rPr>
                <w:b w:val="0"/>
              </w:rPr>
              <w:t>Estimer une quantité approximative (beaucoup / pas beaucoup).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 w:rsidRPr="00D87B3C">
              <w:t>Réaliser une collection terme à terme pour comparer.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Comparer des collections de 1 à 3 organisées différemment dans l’espace.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</w:rPr>
            </w:pP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Produire une collection égale à une autre de 1 à 3 éléments.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Donner, montrer, prendre une quantité demandée de 1 à 3 éléments.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Constituer une collection par comptage.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Dire la quantité d’éléments après modification de la collection initiale (1 à 3).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</w:rPr>
            </w:pP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Dénombrer une quantité jusqu’à 3.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Dénombrer une quantité jusqu’à 5.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2000" w:type="pct"/>
            <w:gridSpan w:val="2"/>
          </w:tcPr>
          <w:p w:rsidR="007F57C3" w:rsidRDefault="007F57C3" w:rsidP="008A3431">
            <w:r w:rsidRPr="00D87B3C">
              <w:rPr>
                <w:b w:val="0"/>
              </w:rPr>
              <w:t>Dire la suite des nombres jusqu’à 3.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Dire la suite des nombres jusqu’à 5.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Dire la suite des nombres jusqu’à 10.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FD37F3" w:rsidP="008A3431">
            <w:pPr>
              <w:cnfStyle w:val="000000100000"/>
              <w:rPr>
                <w:sz w:val="6"/>
                <w:szCs w:val="6"/>
              </w:rPr>
            </w:pPr>
            <w:r w:rsidRPr="00FD37F3">
              <w:rPr>
                <w:noProof/>
                <w:lang w:eastAsia="fr-FR"/>
              </w:rPr>
              <w:pict>
                <v:shape id="_x0000_s1039" type="#_x0000_t202" style="position:absolute;margin-left:164.5pt;margin-top:.6pt;width:30pt;height:72.75pt;z-index:251687936;mso-position-horizontal-relative:text;mso-position-vertical-relative:text;mso-width-relative:margin;mso-height-relative:margin" stroked="f">
                  <v:textbox style="layout-flow:vertical">
                    <w:txbxContent>
                      <w:p w:rsidR="00930B0D" w:rsidRPr="00930B0D" w:rsidRDefault="00930B0D" w:rsidP="00930B0D">
                        <w:pPr>
                          <w:cnfStyle w:val="000000100000"/>
                          <w:rPr>
                            <w:rFonts w:ascii="A little sunshine" w:hAnsi="A little sunshine"/>
                          </w:rPr>
                        </w:pPr>
                        <w:r w:rsidRPr="00930B0D">
                          <w:rPr>
                            <w:rFonts w:ascii="A little sunshine" w:hAnsi="A little sunshine"/>
                          </w:rPr>
                          <w:t>www.jeuxdecole.net</w:t>
                        </w:r>
                      </w:p>
                    </w:txbxContent>
                  </v:textbox>
                </v:shape>
              </w:pict>
            </w: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</w:rPr>
            </w:pP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Associer les nombres à leur écriture chiffrée (1 à 3).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Associer une représentation figurée à une quantité (de 1 à 3).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Associer le nombre écrit à une quantité demandée (1 à 3).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Associer une représentation figurée à une quantité (de 4 à 6)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7F57C3" w:rsidRDefault="007F57C3" w:rsidP="007F57C3">
      <w:pPr>
        <w:spacing w:after="0" w:line="240" w:lineRule="auto"/>
        <w:rPr>
          <w:rFonts w:ascii="AR CENA" w:hAnsi="AR CENA" w:cs="Arial"/>
          <w:color w:val="993366"/>
          <w:sz w:val="36"/>
          <w:szCs w:val="36"/>
        </w:rPr>
      </w:pPr>
    </w:p>
    <w:p w:rsidR="007F57C3" w:rsidRDefault="007F57C3" w:rsidP="007F57C3">
      <w:pPr>
        <w:spacing w:after="0" w:line="240" w:lineRule="auto"/>
        <w:rPr>
          <w:rFonts w:ascii="AR CENA" w:hAnsi="AR CENA" w:cs="Arial"/>
          <w:color w:val="993366"/>
          <w:sz w:val="36"/>
          <w:szCs w:val="36"/>
        </w:rPr>
      </w:pPr>
    </w:p>
    <w:p w:rsidR="007F57C3" w:rsidRPr="002C5586" w:rsidRDefault="007F57C3" w:rsidP="007F57C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2C5586">
        <w:rPr>
          <w:rFonts w:ascii="AR CENA" w:hAnsi="AR CENA" w:cs="Arial"/>
          <w:color w:val="A8D08D" w:themeColor="accent6" w:themeTint="99"/>
          <w:sz w:val="36"/>
          <w:szCs w:val="36"/>
        </w:rPr>
        <w:t>Programmation MS</w:t>
      </w:r>
    </w:p>
    <w:p w:rsidR="007F57C3" w:rsidRPr="007F57C3" w:rsidRDefault="007F57C3" w:rsidP="007F57C3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ListTable4Accent5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7F57C3" w:rsidTr="008A3431">
        <w:trPr>
          <w:cnfStyle w:val="100000000000"/>
        </w:trPr>
        <w:tc>
          <w:tcPr>
            <w:cnfStyle w:val="001000000000"/>
            <w:tcW w:w="1000" w:type="pct"/>
          </w:tcPr>
          <w:p w:rsidR="007F57C3" w:rsidRDefault="007F57C3" w:rsidP="008A3431">
            <w:r>
              <w:t>Période 1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2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3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4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5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</w:rPr>
            </w:pPr>
            <w:r w:rsidRPr="00D87B3C">
              <w:rPr>
                <w:b w:val="0"/>
              </w:rPr>
              <w:t>Réaliser une collection terme à terme pour comparer.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Comparer des collections de 1 à 3 organisées différemment dans l’espace.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Comparer des collections jusqu’à 6 organisées différemment dans l’espace.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Résoudre des problèmes simples de quantité et de partage.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sym w:font="Wingdings" w:char="F0B6"/>
            </w:r>
            <w:r>
              <w:t xml:space="preserve"> Comparer des collections jusqu’à 10 organisées différemment dans l’espace.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Default="007F57C3" w:rsidP="008A3431">
            <w:pPr>
              <w:rPr>
                <w:b w:val="0"/>
                <w:bCs w:val="0"/>
              </w:rPr>
            </w:pPr>
            <w:r>
              <w:rPr>
                <w:b w:val="0"/>
              </w:rPr>
              <w:t>Constituer une collection par comptage.</w:t>
            </w:r>
            <w:r>
              <w:t xml:space="preserve"> </w:t>
            </w:r>
          </w:p>
          <w:p w:rsidR="007F57C3" w:rsidRPr="00D81045" w:rsidRDefault="007F57C3" w:rsidP="008A3431">
            <w:pPr>
              <w:rPr>
                <w:b w:val="0"/>
              </w:rPr>
            </w:pPr>
            <w:r w:rsidRPr="00D81045">
              <w:rPr>
                <w:b w:val="0"/>
              </w:rPr>
              <w:t>Produire une collection égale à une autre de 1 à 3 éléments.</w:t>
            </w:r>
          </w:p>
          <w:p w:rsidR="007F57C3" w:rsidRPr="00D87B3C" w:rsidRDefault="007F57C3" w:rsidP="008A3431">
            <w:pPr>
              <w:rPr>
                <w:b w:val="0"/>
              </w:rPr>
            </w:pP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Dire la quantité d’éléments après modification de la collection initiale (1 à 3).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Produire une collection égale à une autre de 4 à 6 éléments.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Dire la quantité d’éléments après modification de la collection initiale (4 à 6).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sym w:font="Wingdings" w:char="F0B6"/>
            </w:r>
            <w:r>
              <w:t xml:space="preserve"> Produire une collection égale à une autre de 7 à 10 éléments.</w:t>
            </w:r>
          </w:p>
          <w:p w:rsidR="007F57C3" w:rsidRDefault="007F57C3" w:rsidP="008A3431">
            <w:pPr>
              <w:cnfStyle w:val="000000000000"/>
            </w:pPr>
            <w:r>
              <w:sym w:font="Wingdings" w:char="F0B6"/>
            </w:r>
            <w:r>
              <w:t xml:space="preserve"> Dire la quantité d’éléments après modification de la collection initiale (jusqu’à 10).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RPr="00B011F1" w:rsidTr="008A3431">
        <w:tc>
          <w:tcPr>
            <w:cnfStyle w:val="001000000000"/>
            <w:tcW w:w="1000" w:type="pct"/>
          </w:tcPr>
          <w:p w:rsidR="007F57C3" w:rsidRPr="00D81045" w:rsidRDefault="007F57C3" w:rsidP="008A3431">
            <w:pPr>
              <w:rPr>
                <w:b w:val="0"/>
              </w:rPr>
            </w:pPr>
            <w:r w:rsidRPr="00D81045">
              <w:rPr>
                <w:b w:val="0"/>
              </w:rPr>
              <w:t>Donner, montrer, prendre une quantité demandée de 1 à 3 éléments.</w:t>
            </w:r>
          </w:p>
        </w:tc>
        <w:tc>
          <w:tcPr>
            <w:tcW w:w="1000" w:type="pct"/>
          </w:tcPr>
          <w:p w:rsidR="007F57C3" w:rsidRPr="00B011F1" w:rsidRDefault="007F57C3" w:rsidP="008A3431">
            <w:pPr>
              <w:cnfStyle w:val="000000000000"/>
            </w:pPr>
          </w:p>
        </w:tc>
        <w:tc>
          <w:tcPr>
            <w:tcW w:w="1000" w:type="pct"/>
          </w:tcPr>
          <w:p w:rsidR="007F57C3" w:rsidRPr="00D81045" w:rsidRDefault="007F57C3" w:rsidP="008A3431">
            <w:pPr>
              <w:cnfStyle w:val="000000000000"/>
            </w:pPr>
            <w:r w:rsidRPr="00D81045">
              <w:t xml:space="preserve">Donner, montrer, prendre une quantité demandée de </w:t>
            </w:r>
            <w:r>
              <w:t>4 à 6</w:t>
            </w:r>
            <w:r w:rsidRPr="00D81045">
              <w:t xml:space="preserve"> éléments.</w:t>
            </w:r>
          </w:p>
        </w:tc>
        <w:tc>
          <w:tcPr>
            <w:tcW w:w="1000" w:type="pct"/>
          </w:tcPr>
          <w:p w:rsidR="007F57C3" w:rsidRPr="00B011F1" w:rsidRDefault="007F57C3" w:rsidP="008A3431">
            <w:pPr>
              <w:cnfStyle w:val="000000000000"/>
            </w:pPr>
            <w:r>
              <w:t>Placer, montrer un élément en connaissant sa position (le 2</w:t>
            </w:r>
            <w:r w:rsidRPr="005D77EC">
              <w:rPr>
                <w:vertAlign w:val="superscript"/>
              </w:rPr>
              <w:t>ème</w:t>
            </w:r>
            <w:r>
              <w:t xml:space="preserve"> jeton par exemple).</w:t>
            </w:r>
          </w:p>
        </w:tc>
        <w:tc>
          <w:tcPr>
            <w:tcW w:w="1000" w:type="pct"/>
          </w:tcPr>
          <w:p w:rsidR="007F57C3" w:rsidRPr="00B011F1" w:rsidRDefault="007F57C3" w:rsidP="008A3431">
            <w:pPr>
              <w:cnfStyle w:val="000000000000"/>
            </w:pPr>
            <w:r>
              <w:sym w:font="Wingdings" w:char="F0B6"/>
            </w:r>
            <w:r>
              <w:t xml:space="preserve"> </w:t>
            </w:r>
            <w:r w:rsidRPr="00D81045">
              <w:t xml:space="preserve">Donner, montrer, prendre une quantité demandée </w:t>
            </w:r>
            <w:r>
              <w:t>jusqu’à 10</w:t>
            </w:r>
            <w:r w:rsidRPr="00D81045">
              <w:t xml:space="preserve"> éléments.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B011F1" w:rsidRDefault="007F57C3" w:rsidP="008A3431">
            <w:pPr>
              <w:rPr>
                <w:b w:val="0"/>
              </w:rPr>
            </w:pPr>
            <w:r w:rsidRPr="00B011F1">
              <w:rPr>
                <w:b w:val="0"/>
              </w:rPr>
              <w:t>Dénombrer une quantité jusqu’à 3.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Dénombrer une quantité jusqu’à 5.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sym w:font="Wingdings" w:char="F0B6"/>
            </w:r>
            <w:r>
              <w:t xml:space="preserve"> Dénombrer une quantité jusqu’à 10.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Default="007F57C3" w:rsidP="008A3431">
            <w:pPr>
              <w:rPr>
                <w:b w:val="0"/>
                <w:bCs w:val="0"/>
              </w:rPr>
            </w:pPr>
            <w:r w:rsidRPr="00D87B3C">
              <w:rPr>
                <w:b w:val="0"/>
              </w:rPr>
              <w:t>Dire la suite des nombres jusqu’à 3.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Dire la suite des nombres jusqu’à 5.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Dire la suite des nombres jusqu’à 10.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Dire la suite des nombres à partir d’un nombre donné.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sym w:font="Wingdings" w:char="F0B6"/>
            </w:r>
            <w:r>
              <w:t xml:space="preserve"> Dire la suite des nombres jusqu’à 20 (voir au-delà).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B011F1" w:rsidRDefault="007F57C3" w:rsidP="008A3431">
            <w:pPr>
              <w:rPr>
                <w:b w:val="0"/>
              </w:rPr>
            </w:pPr>
            <w:r w:rsidRPr="00B011F1">
              <w:rPr>
                <w:b w:val="0"/>
              </w:rPr>
              <w:t xml:space="preserve">Associer </w:t>
            </w:r>
            <w:r>
              <w:rPr>
                <w:b w:val="0"/>
              </w:rPr>
              <w:t xml:space="preserve">le nombre écrit à une quantité demandée </w:t>
            </w:r>
            <w:r w:rsidRPr="00B011F1">
              <w:rPr>
                <w:b w:val="0"/>
              </w:rPr>
              <w:t>(1 à 3).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Associer une représentation figurée à une quantité (de 1 à 3).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Associer le nombre écrit à une quantité demandé (4 à 6).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Associer une représentation figurée à une quantité (de 4 à 6).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sym w:font="Wingdings" w:char="F0B6"/>
            </w:r>
            <w:r>
              <w:t xml:space="preserve"> Associer le nombre écrit à une quantité demandé (jusqu’à 10).</w:t>
            </w:r>
          </w:p>
          <w:p w:rsidR="007F57C3" w:rsidRDefault="007F57C3" w:rsidP="008A3431">
            <w:pPr>
              <w:cnfStyle w:val="000000000000"/>
            </w:pPr>
            <w:r>
              <w:sym w:font="Wingdings" w:char="F0B6"/>
            </w:r>
            <w:r>
              <w:t xml:space="preserve"> Associer une représentation figurée à une quantité (jusqu’à 10).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B011F1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Associer les nombres à leur écriture chiffrée (1 à 3).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Associer les nombres à leur écriture chiffrée (4 à 6).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Associer les nombres à leur écriture chiffrée (7 à 10).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sym w:font="Wingdings" w:char="F0B6"/>
            </w:r>
            <w:r>
              <w:t xml:space="preserve"> Ecrire les chiffres.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7F57C3" w:rsidRDefault="00FD37F3" w:rsidP="007F57C3">
      <w:pPr>
        <w:jc w:val="both"/>
        <w:rPr>
          <w:rFonts w:cs="Arial"/>
        </w:rPr>
      </w:pPr>
      <w:r w:rsidRPr="00FD37F3">
        <w:rPr>
          <w:noProof/>
          <w:lang w:eastAsia="fr-FR"/>
        </w:rPr>
        <w:pict>
          <v:shape id="_x0000_s1040" type="#_x0000_t202" style="position:absolute;left:0;text-align:left;margin-left:729.55pt;margin-top:17.15pt;width:30pt;height:72.75pt;z-index:251688960;mso-position-horizontal-relative:text;mso-position-vertical-relative:text;mso-width-relative:margin;mso-height-relative:margin" stroked="f">
            <v:textbox style="layout-flow:vertical">
              <w:txbxContent>
                <w:p w:rsidR="00930B0D" w:rsidRPr="00930B0D" w:rsidRDefault="00930B0D" w:rsidP="00930B0D">
                  <w:pPr>
                    <w:rPr>
                      <w:rFonts w:ascii="A little sunshine" w:hAnsi="A little sunshine"/>
                    </w:rPr>
                  </w:pPr>
                  <w:r w:rsidRPr="00930B0D">
                    <w:rPr>
                      <w:rFonts w:ascii="A little sunshine" w:hAnsi="A little sunshine"/>
                    </w:rPr>
                    <w:t>www.jeuxdecole.net</w:t>
                  </w:r>
                </w:p>
              </w:txbxContent>
            </v:textbox>
          </v:shape>
        </w:pict>
      </w:r>
    </w:p>
    <w:p w:rsidR="00DB3502" w:rsidRDefault="00DB3502" w:rsidP="007F57C3">
      <w:pPr>
        <w:jc w:val="both"/>
        <w:rPr>
          <w:rFonts w:cs="Arial"/>
        </w:rPr>
      </w:pPr>
    </w:p>
    <w:p w:rsidR="00DB3502" w:rsidRDefault="00DB3502" w:rsidP="007F57C3">
      <w:pPr>
        <w:jc w:val="both"/>
        <w:rPr>
          <w:rFonts w:cs="Arial"/>
        </w:rPr>
      </w:pPr>
    </w:p>
    <w:p w:rsidR="00DB3502" w:rsidRPr="002C5586" w:rsidRDefault="00DB3502" w:rsidP="00DB3502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2C5586">
        <w:rPr>
          <w:rFonts w:ascii="AR CENA" w:hAnsi="AR CENA" w:cs="Arial"/>
          <w:color w:val="A8D08D" w:themeColor="accent6" w:themeTint="99"/>
          <w:sz w:val="36"/>
          <w:szCs w:val="36"/>
        </w:rPr>
        <w:lastRenderedPageBreak/>
        <w:t>Programmation GS</w:t>
      </w:r>
    </w:p>
    <w:p w:rsidR="00DB3502" w:rsidRPr="007F57C3" w:rsidRDefault="00DB3502" w:rsidP="00DB3502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ListTable4Accent5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DB3502" w:rsidTr="002C7C0A">
        <w:trPr>
          <w:cnfStyle w:val="100000000000"/>
        </w:trPr>
        <w:tc>
          <w:tcPr>
            <w:cnfStyle w:val="001000000000"/>
            <w:tcW w:w="1000" w:type="pct"/>
          </w:tcPr>
          <w:p w:rsidR="00DB3502" w:rsidRDefault="00DB3502" w:rsidP="002C7C0A">
            <w:r>
              <w:t>Période 1</w:t>
            </w:r>
          </w:p>
        </w:tc>
        <w:tc>
          <w:tcPr>
            <w:tcW w:w="1000" w:type="pct"/>
          </w:tcPr>
          <w:p w:rsidR="00DB3502" w:rsidRDefault="00DB3502" w:rsidP="002C7C0A">
            <w:pPr>
              <w:cnfStyle w:val="100000000000"/>
            </w:pPr>
            <w:r>
              <w:t>Période 2</w:t>
            </w:r>
          </w:p>
        </w:tc>
        <w:tc>
          <w:tcPr>
            <w:tcW w:w="1000" w:type="pct"/>
          </w:tcPr>
          <w:p w:rsidR="00DB3502" w:rsidRDefault="00DB3502" w:rsidP="002C7C0A">
            <w:pPr>
              <w:cnfStyle w:val="100000000000"/>
            </w:pPr>
            <w:r>
              <w:t>Période 3</w:t>
            </w:r>
          </w:p>
        </w:tc>
        <w:tc>
          <w:tcPr>
            <w:tcW w:w="1000" w:type="pct"/>
          </w:tcPr>
          <w:p w:rsidR="00DB3502" w:rsidRDefault="00DB3502" w:rsidP="002C7C0A">
            <w:pPr>
              <w:cnfStyle w:val="100000000000"/>
            </w:pPr>
            <w:r>
              <w:t>Période 4</w:t>
            </w:r>
          </w:p>
        </w:tc>
        <w:tc>
          <w:tcPr>
            <w:tcW w:w="1000" w:type="pct"/>
          </w:tcPr>
          <w:p w:rsidR="00DB3502" w:rsidRDefault="00DB3502" w:rsidP="002C7C0A">
            <w:pPr>
              <w:cnfStyle w:val="100000000000"/>
            </w:pPr>
            <w:r>
              <w:t>Période 5</w:t>
            </w:r>
          </w:p>
        </w:tc>
      </w:tr>
      <w:tr w:rsidR="00DB3502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DB3502" w:rsidRPr="00F255B0" w:rsidRDefault="00DB3502" w:rsidP="002C7C0A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DB3502" w:rsidTr="00DB3502">
        <w:tc>
          <w:tcPr>
            <w:cnfStyle w:val="001000000000"/>
            <w:tcW w:w="2000" w:type="pct"/>
            <w:gridSpan w:val="2"/>
          </w:tcPr>
          <w:p w:rsidR="00DB3502" w:rsidRDefault="00DB3502" w:rsidP="002C7C0A">
            <w:r w:rsidRPr="00DB3502">
              <w:rPr>
                <w:b w:val="0"/>
                <w:bCs w:val="0"/>
              </w:rPr>
              <w:t xml:space="preserve">Produire une collection égale à une autre de </w:t>
            </w:r>
            <w:r>
              <w:rPr>
                <w:b w:val="0"/>
                <w:bCs w:val="0"/>
              </w:rPr>
              <w:t>1</w:t>
            </w:r>
            <w:r w:rsidRPr="00DB3502">
              <w:rPr>
                <w:b w:val="0"/>
                <w:bCs w:val="0"/>
              </w:rPr>
              <w:t xml:space="preserve"> à 6 éléments.</w:t>
            </w:r>
          </w:p>
          <w:p w:rsidR="00DB3502" w:rsidRDefault="00DB3502" w:rsidP="00DB3502">
            <w:r w:rsidRPr="00DB3502">
              <w:rPr>
                <w:b w:val="0"/>
                <w:bCs w:val="0"/>
              </w:rPr>
              <w:t xml:space="preserve">Donner, montrer, prendre une quantité demandée de </w:t>
            </w:r>
            <w:r>
              <w:rPr>
                <w:b w:val="0"/>
                <w:bCs w:val="0"/>
              </w:rPr>
              <w:t>1</w:t>
            </w:r>
            <w:r w:rsidRPr="00DB3502">
              <w:rPr>
                <w:b w:val="0"/>
                <w:bCs w:val="0"/>
              </w:rPr>
              <w:t xml:space="preserve"> à 6 éléments.</w:t>
            </w:r>
          </w:p>
          <w:p w:rsidR="00DB3502" w:rsidRDefault="00DB3502" w:rsidP="00DB3502">
            <w:r w:rsidRPr="00DB3502">
              <w:rPr>
                <w:b w:val="0"/>
                <w:bCs w:val="0"/>
              </w:rPr>
              <w:t>Associer les nombres de 1 à 6 à leur écriture chiffrée.</w:t>
            </w:r>
          </w:p>
          <w:p w:rsidR="00DB3502" w:rsidRDefault="00DB3502" w:rsidP="00DB3502">
            <w:pPr>
              <w:rPr>
                <w:bCs w:val="0"/>
              </w:rPr>
            </w:pPr>
            <w:r w:rsidRPr="00B011F1">
              <w:rPr>
                <w:b w:val="0"/>
              </w:rPr>
              <w:t xml:space="preserve">Associer </w:t>
            </w:r>
            <w:r>
              <w:rPr>
                <w:b w:val="0"/>
              </w:rPr>
              <w:t xml:space="preserve">le nombre écrit à une quantité demandée </w:t>
            </w:r>
            <w:r w:rsidRPr="00B011F1">
              <w:rPr>
                <w:b w:val="0"/>
              </w:rPr>
              <w:t xml:space="preserve">(1 à </w:t>
            </w:r>
            <w:r>
              <w:rPr>
                <w:b w:val="0"/>
              </w:rPr>
              <w:t>6</w:t>
            </w:r>
            <w:r w:rsidRPr="00B011F1">
              <w:rPr>
                <w:b w:val="0"/>
              </w:rPr>
              <w:t>).</w:t>
            </w:r>
          </w:p>
          <w:p w:rsidR="00DB3502" w:rsidRDefault="00DB3502" w:rsidP="00DB3502">
            <w:pPr>
              <w:rPr>
                <w:b w:val="0"/>
              </w:rPr>
            </w:pPr>
            <w:r>
              <w:rPr>
                <w:b w:val="0"/>
              </w:rPr>
              <w:t>Associer une représentation figurée à une quantité (1 à 6).</w:t>
            </w:r>
          </w:p>
          <w:p w:rsidR="00DA559E" w:rsidRDefault="00DA559E" w:rsidP="00DB3502">
            <w:pPr>
              <w:rPr>
                <w:bCs w:val="0"/>
              </w:rPr>
            </w:pPr>
            <w:r>
              <w:rPr>
                <w:b w:val="0"/>
              </w:rPr>
              <w:t>Décomposer les petits nombres (1 à 6)</w:t>
            </w:r>
          </w:p>
          <w:p w:rsidR="003F4076" w:rsidRPr="00DB3502" w:rsidRDefault="003F4076" w:rsidP="00DB3502">
            <w:pPr>
              <w:rPr>
                <w:b w:val="0"/>
                <w:bCs w:val="0"/>
              </w:rPr>
            </w:pPr>
            <w:r>
              <w:rPr>
                <w:b w:val="0"/>
              </w:rPr>
              <w:t>Dénombrer une quantité jusqu’à 10.</w:t>
            </w:r>
          </w:p>
        </w:tc>
        <w:tc>
          <w:tcPr>
            <w:tcW w:w="2000" w:type="pct"/>
            <w:gridSpan w:val="2"/>
          </w:tcPr>
          <w:p w:rsidR="00DB3502" w:rsidRPr="00DB3502" w:rsidRDefault="00DB3502" w:rsidP="00DB3502">
            <w:pPr>
              <w:cnfStyle w:val="000000000000"/>
            </w:pPr>
            <w:r w:rsidRPr="00DB3502">
              <w:t>Produire une collection égale à une autre de 6 à 10 éléments.</w:t>
            </w:r>
          </w:p>
          <w:p w:rsidR="00DB3502" w:rsidRDefault="00DB3502" w:rsidP="002C7C0A">
            <w:pPr>
              <w:cnfStyle w:val="000000000000"/>
            </w:pPr>
            <w:r w:rsidRPr="00DB3502">
              <w:t>Donner, montrer, prendre une quantité demandée de 6 à 10 éléments.</w:t>
            </w:r>
          </w:p>
          <w:p w:rsidR="00DB3502" w:rsidRDefault="00DB3502" w:rsidP="002C7C0A">
            <w:pPr>
              <w:cnfStyle w:val="000000000000"/>
              <w:rPr>
                <w:bCs/>
              </w:rPr>
            </w:pPr>
            <w:r w:rsidRPr="00DB3502">
              <w:rPr>
                <w:bCs/>
              </w:rPr>
              <w:t>Associer le nombre écrit à une quantité demandée (6 à 10).</w:t>
            </w:r>
          </w:p>
          <w:p w:rsidR="00DB3502" w:rsidRDefault="00DB3502" w:rsidP="002C7C0A">
            <w:pPr>
              <w:cnfStyle w:val="000000000000"/>
              <w:rPr>
                <w:bCs/>
              </w:rPr>
            </w:pPr>
            <w:r w:rsidRPr="00DB3502">
              <w:rPr>
                <w:bCs/>
              </w:rPr>
              <w:t>Associer une représentation figurée à une quantité (6 à 10).</w:t>
            </w:r>
          </w:p>
          <w:p w:rsidR="00DA559E" w:rsidRPr="00DB3502" w:rsidRDefault="00DA559E" w:rsidP="002C7C0A">
            <w:pPr>
              <w:cnfStyle w:val="000000000000"/>
              <w:rPr>
                <w:bCs/>
              </w:rPr>
            </w:pPr>
            <w:r>
              <w:rPr>
                <w:bCs/>
              </w:rPr>
              <w:t>Décomposer les petits nombres (6 à 10).</w:t>
            </w:r>
          </w:p>
        </w:tc>
        <w:tc>
          <w:tcPr>
            <w:tcW w:w="1000" w:type="pct"/>
          </w:tcPr>
          <w:p w:rsidR="003F4076" w:rsidRPr="00DB3502" w:rsidRDefault="003F4076" w:rsidP="003F4076">
            <w:pPr>
              <w:cnfStyle w:val="000000000000"/>
            </w:pPr>
            <w:r>
              <w:sym w:font="Wingdings" w:char="F0B6"/>
            </w:r>
            <w:r>
              <w:t xml:space="preserve"> </w:t>
            </w:r>
            <w:r w:rsidRPr="00DB3502">
              <w:t xml:space="preserve">Produire une collection égale à une autre de 10 </w:t>
            </w:r>
            <w:r>
              <w:t xml:space="preserve">à 20 </w:t>
            </w:r>
            <w:r w:rsidRPr="00DB3502">
              <w:t>éléments.</w:t>
            </w:r>
          </w:p>
          <w:p w:rsidR="003F4076" w:rsidRDefault="003F4076" w:rsidP="003F4076">
            <w:pPr>
              <w:cnfStyle w:val="000000000000"/>
            </w:pPr>
            <w:r>
              <w:sym w:font="Wingdings" w:char="F0B6"/>
            </w:r>
            <w:r>
              <w:t xml:space="preserve"> </w:t>
            </w:r>
            <w:r w:rsidRPr="00DB3502">
              <w:t xml:space="preserve">Donner, montrer, prendre une quantité demandée de </w:t>
            </w:r>
            <w:r>
              <w:t>+ de</w:t>
            </w:r>
            <w:r w:rsidRPr="00DB3502">
              <w:t xml:space="preserve"> 10 éléments.</w:t>
            </w:r>
          </w:p>
          <w:p w:rsidR="003F4076" w:rsidRDefault="003F4076" w:rsidP="003F4076">
            <w:pPr>
              <w:cnfStyle w:val="000000000000"/>
              <w:rPr>
                <w:bCs/>
              </w:rPr>
            </w:pPr>
            <w:r w:rsidRPr="00DB3502">
              <w:rPr>
                <w:bCs/>
              </w:rPr>
              <w:t>Associer le nombre écrit à une quantité demandée (</w:t>
            </w:r>
            <w:r>
              <w:rPr>
                <w:bCs/>
              </w:rPr>
              <w:t>10 à 30</w:t>
            </w:r>
            <w:r w:rsidRPr="00DB3502">
              <w:rPr>
                <w:bCs/>
              </w:rPr>
              <w:t>).</w:t>
            </w:r>
          </w:p>
          <w:p w:rsidR="00DB3502" w:rsidRDefault="003F4076" w:rsidP="003F4076">
            <w:pPr>
              <w:cnfStyle w:val="000000000000"/>
            </w:pPr>
            <w:r w:rsidRPr="00DB3502">
              <w:rPr>
                <w:bCs/>
              </w:rPr>
              <w:t>Associer une représentation figurée à une quantité (</w:t>
            </w:r>
            <w:r>
              <w:rPr>
                <w:bCs/>
              </w:rPr>
              <w:t>10 à 30</w:t>
            </w:r>
            <w:r w:rsidRPr="00DB3502">
              <w:rPr>
                <w:bCs/>
              </w:rPr>
              <w:t>).</w:t>
            </w:r>
          </w:p>
        </w:tc>
      </w:tr>
      <w:tr w:rsidR="00DB3502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DB3502" w:rsidRPr="00D87B3C" w:rsidRDefault="00DB3502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DB3502" w:rsidRPr="00B011F1" w:rsidTr="00DB3502">
        <w:tc>
          <w:tcPr>
            <w:cnfStyle w:val="001000000000"/>
            <w:tcW w:w="2000" w:type="pct"/>
            <w:gridSpan w:val="2"/>
          </w:tcPr>
          <w:p w:rsidR="00DB3502" w:rsidRDefault="00DB3502" w:rsidP="002C7C0A">
            <w:r w:rsidRPr="00DB3502">
              <w:rPr>
                <w:b w:val="0"/>
                <w:bCs w:val="0"/>
              </w:rPr>
              <w:t>Comparer des collections de 1 à 6 éléments organisés différemment dans l’espace.</w:t>
            </w:r>
          </w:p>
          <w:p w:rsidR="00DB3502" w:rsidRDefault="00DB3502" w:rsidP="002C7C0A">
            <w:r>
              <w:rPr>
                <w:b w:val="0"/>
                <w:bCs w:val="0"/>
              </w:rPr>
              <w:t>Dire la quantité d’éléments après modification de la collection initiale (de 1 à 6).</w:t>
            </w:r>
          </w:p>
          <w:p w:rsidR="003F4076" w:rsidRPr="00DB3502" w:rsidRDefault="003F4076" w:rsidP="002C7C0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Compléter une collection de 1 à 6 éléments.</w:t>
            </w:r>
          </w:p>
        </w:tc>
        <w:tc>
          <w:tcPr>
            <w:tcW w:w="2000" w:type="pct"/>
            <w:gridSpan w:val="2"/>
          </w:tcPr>
          <w:p w:rsidR="00DB3502" w:rsidRDefault="00DB3502" w:rsidP="002C7C0A">
            <w:pPr>
              <w:cnfStyle w:val="000000000000"/>
            </w:pPr>
            <w:r w:rsidRPr="00DB3502">
              <w:t>Comparer des collections de 1 à 10 éléments organisés différemment dans l’espace.</w:t>
            </w:r>
          </w:p>
          <w:p w:rsidR="00DB3502" w:rsidRDefault="00DB3502" w:rsidP="002C7C0A">
            <w:pPr>
              <w:cnfStyle w:val="000000000000"/>
            </w:pPr>
            <w:r w:rsidRPr="00DB3502">
              <w:t>Dire la quantité d’éléments après modification de la collection initiale (de 1 à 10).</w:t>
            </w:r>
          </w:p>
          <w:p w:rsidR="003F4076" w:rsidRDefault="003F4076" w:rsidP="002C7C0A">
            <w:pPr>
              <w:cnfStyle w:val="000000000000"/>
            </w:pPr>
            <w:r w:rsidRPr="003F4076">
              <w:t>Compléter une collection de 1 à 10 éléments.</w:t>
            </w:r>
          </w:p>
          <w:p w:rsidR="003F4076" w:rsidRPr="003F4076" w:rsidRDefault="003F4076" w:rsidP="002C7C0A">
            <w:pPr>
              <w:cnfStyle w:val="000000000000"/>
            </w:pPr>
            <w:r>
              <w:t>Verbaliser la composition d’un nombre.</w:t>
            </w:r>
          </w:p>
        </w:tc>
        <w:tc>
          <w:tcPr>
            <w:tcW w:w="1000" w:type="pct"/>
          </w:tcPr>
          <w:p w:rsidR="003F4076" w:rsidRDefault="003F4076" w:rsidP="003F4076">
            <w:pPr>
              <w:cnfStyle w:val="000000000000"/>
            </w:pPr>
            <w:r>
              <w:sym w:font="Wingdings" w:char="F0B6"/>
            </w:r>
            <w:r>
              <w:t xml:space="preserve"> </w:t>
            </w:r>
            <w:r w:rsidRPr="00DB3502">
              <w:t xml:space="preserve">Comparer des collections de </w:t>
            </w:r>
            <w:r>
              <w:t xml:space="preserve">+ de </w:t>
            </w:r>
            <w:r w:rsidRPr="00DB3502">
              <w:t>10 éléments organisés différemment dans l’espace.</w:t>
            </w:r>
          </w:p>
          <w:p w:rsidR="003F4076" w:rsidRDefault="003F4076" w:rsidP="003F4076">
            <w:pPr>
              <w:cnfStyle w:val="000000000000"/>
            </w:pPr>
            <w:r>
              <w:sym w:font="Wingdings" w:char="F0B6"/>
            </w:r>
            <w:r>
              <w:t xml:space="preserve"> </w:t>
            </w:r>
            <w:r w:rsidRPr="00DB3502">
              <w:t>Dire la quantité d’éléments après modification de la collection initiale (</w:t>
            </w:r>
            <w:r>
              <w:t>+ de</w:t>
            </w:r>
            <w:r w:rsidRPr="00DB3502">
              <w:t xml:space="preserve"> 10).</w:t>
            </w:r>
          </w:p>
          <w:p w:rsidR="003F4076" w:rsidRDefault="003F4076" w:rsidP="003F4076">
            <w:pPr>
              <w:cnfStyle w:val="000000000000"/>
            </w:pPr>
            <w:r>
              <w:sym w:font="Wingdings" w:char="F0B6"/>
            </w:r>
            <w:r>
              <w:t xml:space="preserve"> </w:t>
            </w:r>
            <w:r w:rsidRPr="003F4076">
              <w:t xml:space="preserve">Compléter une collection de </w:t>
            </w:r>
            <w:r>
              <w:t xml:space="preserve">+ de </w:t>
            </w:r>
            <w:r w:rsidRPr="003F4076">
              <w:t>10 éléments.</w:t>
            </w:r>
          </w:p>
          <w:p w:rsidR="00DB3502" w:rsidRPr="00B011F1" w:rsidRDefault="003F4076" w:rsidP="002C7C0A">
            <w:pPr>
              <w:cnfStyle w:val="000000000000"/>
            </w:pPr>
            <w:r>
              <w:sym w:font="Wingdings" w:char="F0B6"/>
            </w:r>
            <w:r>
              <w:t xml:space="preserve"> Décomposer un nombre en dizaines et unités.</w:t>
            </w:r>
          </w:p>
        </w:tc>
      </w:tr>
      <w:tr w:rsidR="00DB3502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DB3502" w:rsidRPr="00D87B3C" w:rsidRDefault="00DB3502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3F4076" w:rsidTr="003F4076">
        <w:tc>
          <w:tcPr>
            <w:cnfStyle w:val="001000000000"/>
            <w:tcW w:w="1000" w:type="pct"/>
          </w:tcPr>
          <w:p w:rsidR="003F4076" w:rsidRPr="00B011F1" w:rsidRDefault="003F4076" w:rsidP="002C7C0A">
            <w:pPr>
              <w:rPr>
                <w:b w:val="0"/>
              </w:rPr>
            </w:pPr>
            <w:r>
              <w:rPr>
                <w:b w:val="0"/>
              </w:rPr>
              <w:t>Réciter la comptine numérique jusqu’à 15.</w:t>
            </w:r>
          </w:p>
        </w:tc>
        <w:tc>
          <w:tcPr>
            <w:tcW w:w="2000" w:type="pct"/>
            <w:gridSpan w:val="2"/>
          </w:tcPr>
          <w:p w:rsidR="003F4076" w:rsidRDefault="003F4076" w:rsidP="002C7C0A">
            <w:pPr>
              <w:cnfStyle w:val="000000000000"/>
            </w:pPr>
            <w:r>
              <w:t>Réciter la comptine numérique jusqu’à 20.</w:t>
            </w:r>
          </w:p>
          <w:p w:rsidR="003F4076" w:rsidRDefault="003F4076" w:rsidP="002C7C0A">
            <w:pPr>
              <w:cnfStyle w:val="000000000000"/>
            </w:pPr>
            <w:r>
              <w:t>Compter à rebours de 10 à 0.</w:t>
            </w:r>
          </w:p>
          <w:p w:rsidR="003F4076" w:rsidRDefault="003F4076" w:rsidP="002C7C0A">
            <w:pPr>
              <w:cnfStyle w:val="000000000000"/>
            </w:pPr>
            <w:r>
              <w:t xml:space="preserve">Dire la suite des nombres à partir d’un nombre donné. </w:t>
            </w:r>
          </w:p>
        </w:tc>
        <w:tc>
          <w:tcPr>
            <w:tcW w:w="1000" w:type="pct"/>
          </w:tcPr>
          <w:p w:rsidR="003F4076" w:rsidRDefault="003F4076" w:rsidP="003F4076">
            <w:pPr>
              <w:cnfStyle w:val="000000000000"/>
            </w:pPr>
            <w:r>
              <w:t>Réciter la comptine numérique jusqu’à 20.</w:t>
            </w:r>
          </w:p>
          <w:p w:rsidR="003F4076" w:rsidRDefault="003F4076" w:rsidP="002C7C0A">
            <w:pPr>
              <w:cnfStyle w:val="000000000000"/>
            </w:pPr>
            <w:r>
              <w:t>Dire la suite des nombres de 2 en 2.</w:t>
            </w:r>
          </w:p>
        </w:tc>
        <w:tc>
          <w:tcPr>
            <w:tcW w:w="1000" w:type="pct"/>
          </w:tcPr>
          <w:p w:rsidR="003F4076" w:rsidRDefault="003F4076" w:rsidP="003F4076">
            <w:pPr>
              <w:cnfStyle w:val="000000000000"/>
            </w:pPr>
            <w:r>
              <w:sym w:font="Wingdings" w:char="F0B6"/>
            </w:r>
            <w:r>
              <w:t xml:space="preserve"> Réciter la comptine numérique au-delà de 30.</w:t>
            </w:r>
          </w:p>
          <w:p w:rsidR="003F4076" w:rsidRDefault="003F4076" w:rsidP="002C7C0A">
            <w:pPr>
              <w:cnfStyle w:val="000000000000"/>
            </w:pPr>
          </w:p>
        </w:tc>
      </w:tr>
      <w:tr w:rsidR="00DB3502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DB3502" w:rsidRPr="00D87B3C" w:rsidRDefault="00DB3502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3F4076" w:rsidTr="003F4076">
        <w:tc>
          <w:tcPr>
            <w:cnfStyle w:val="001000000000"/>
            <w:tcW w:w="5000" w:type="pct"/>
            <w:gridSpan w:val="5"/>
          </w:tcPr>
          <w:p w:rsidR="003F4076" w:rsidRPr="003F4076" w:rsidRDefault="003F4076" w:rsidP="002C7C0A">
            <w:pPr>
              <w:rPr>
                <w:b w:val="0"/>
                <w:bCs w:val="0"/>
              </w:rPr>
            </w:pPr>
            <w:r w:rsidRPr="003F4076">
              <w:rPr>
                <w:b w:val="0"/>
                <w:bCs w:val="0"/>
              </w:rPr>
              <w:t>Ecrire les chiffres.</w:t>
            </w:r>
          </w:p>
        </w:tc>
      </w:tr>
      <w:tr w:rsidR="00DB3502" w:rsidRPr="00F255B0" w:rsidTr="002C7C0A">
        <w:trPr>
          <w:cnfStyle w:val="000000100000"/>
          <w:trHeight w:val="70"/>
        </w:trPr>
        <w:tc>
          <w:tcPr>
            <w:cnfStyle w:val="001000000000"/>
            <w:tcW w:w="1000" w:type="pct"/>
          </w:tcPr>
          <w:p w:rsidR="00DB3502" w:rsidRPr="00F255B0" w:rsidRDefault="00DB3502" w:rsidP="002C7C0A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DB3502" w:rsidRPr="00F255B0" w:rsidRDefault="00DB3502" w:rsidP="002C7C0A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4770AA" w:rsidRDefault="004770AA" w:rsidP="004770AA">
      <w:pPr>
        <w:spacing w:after="0"/>
        <w:rPr>
          <w:rFonts w:ascii="Courgette" w:hAnsi="Courgette"/>
        </w:rPr>
      </w:pPr>
    </w:p>
    <w:p w:rsidR="007F57C3" w:rsidRPr="00927B72" w:rsidRDefault="00FD37F3" w:rsidP="004770AA">
      <w:pPr>
        <w:spacing w:after="0"/>
        <w:rPr>
          <w:rFonts w:ascii="Courgette" w:hAnsi="Courgette"/>
        </w:rPr>
      </w:pPr>
      <w:r w:rsidRPr="00FD37F3">
        <w:rPr>
          <w:noProof/>
          <w:lang w:eastAsia="fr-FR"/>
        </w:rPr>
        <w:pict>
          <v:shape id="_x0000_s1041" type="#_x0000_t202" style="position:absolute;margin-left:730.5pt;margin-top:11.5pt;width:30pt;height:72.75pt;z-index:251689984;mso-width-relative:margin;mso-height-relative:margin" stroked="f">
            <v:textbox style="layout-flow:vertical">
              <w:txbxContent>
                <w:p w:rsidR="00930B0D" w:rsidRPr="00930B0D" w:rsidRDefault="00930B0D" w:rsidP="00930B0D">
                  <w:pPr>
                    <w:rPr>
                      <w:rFonts w:ascii="A little sunshine" w:hAnsi="A little sunshine"/>
                    </w:rPr>
                  </w:pPr>
                  <w:r w:rsidRPr="00930B0D">
                    <w:rPr>
                      <w:rFonts w:ascii="A little sunshine" w:hAnsi="A little sunshine"/>
                    </w:rPr>
                    <w:t>www.jeuxdecole.net</w:t>
                  </w:r>
                </w:p>
              </w:txbxContent>
            </v:textbox>
          </v:shape>
        </w:pict>
      </w:r>
      <w:r w:rsidR="007F57C3" w:rsidRPr="00927B72">
        <w:rPr>
          <w:rFonts w:ascii="Courgette" w:hAnsi="Courgette"/>
        </w:rPr>
        <w:t>Activités et matériel proposés :</w:t>
      </w:r>
    </w:p>
    <w:p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 xml:space="preserve">Ateliers mathématiques Inspiration Montessori : barres numériques, </w:t>
      </w:r>
      <w:r>
        <w:rPr>
          <w:rFonts w:ascii="Courgette" w:hAnsi="Courgette"/>
        </w:rPr>
        <w:t xml:space="preserve">jetons, </w:t>
      </w:r>
      <w:r w:rsidRPr="00927B72">
        <w:rPr>
          <w:rFonts w:ascii="Courgette" w:hAnsi="Courgette"/>
        </w:rPr>
        <w:t>système décimal, chiffres rugueux</w:t>
      </w:r>
      <w:r>
        <w:rPr>
          <w:rFonts w:ascii="Courgette" w:hAnsi="Courgette"/>
        </w:rPr>
        <w:t>, fuseaux…</w:t>
      </w:r>
    </w:p>
    <w:p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>Albums à compter</w:t>
      </w:r>
      <w:r>
        <w:rPr>
          <w:rFonts w:ascii="Courgette" w:hAnsi="Courgette"/>
        </w:rPr>
        <w:t>,</w:t>
      </w:r>
      <w:r w:rsidRPr="007F57C3">
        <w:rPr>
          <w:rFonts w:ascii="Courgette" w:hAnsi="Courgette"/>
        </w:rPr>
        <w:t xml:space="preserve"> </w:t>
      </w:r>
      <w:r>
        <w:rPr>
          <w:rFonts w:ascii="Courgette" w:hAnsi="Courgette"/>
        </w:rPr>
        <w:t>j</w:t>
      </w:r>
      <w:r w:rsidRPr="00927B72">
        <w:rPr>
          <w:rFonts w:ascii="Courgette" w:hAnsi="Courgette"/>
        </w:rPr>
        <w:t>eux de numération, jeux de société</w:t>
      </w:r>
    </w:p>
    <w:p w:rsidR="004770AA" w:rsidRPr="00927B72" w:rsidRDefault="007F57C3" w:rsidP="004770AA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 xml:space="preserve">Rituels : appel, frise numérique, chaque jour compte, </w:t>
      </w:r>
      <w:r>
        <w:rPr>
          <w:rFonts w:ascii="Courgette" w:hAnsi="Courgette"/>
        </w:rPr>
        <w:t xml:space="preserve">anniversaire, </w:t>
      </w:r>
      <w:r w:rsidRPr="00927B72">
        <w:rPr>
          <w:rFonts w:ascii="Courgette" w:hAnsi="Courgette"/>
        </w:rPr>
        <w:t>….</w:t>
      </w:r>
      <w:r w:rsidR="004770AA" w:rsidRPr="004770AA">
        <w:rPr>
          <w:rFonts w:ascii="Courgette" w:hAnsi="Courgette"/>
        </w:rPr>
        <w:t xml:space="preserve"> </w:t>
      </w:r>
      <w:r w:rsidR="004770AA">
        <w:rPr>
          <w:rFonts w:ascii="Courgette" w:hAnsi="Courgette"/>
        </w:rPr>
        <w:tab/>
      </w:r>
      <w:r w:rsidR="004770AA" w:rsidRPr="00927B72">
        <w:rPr>
          <w:rFonts w:ascii="Courgette" w:hAnsi="Courgette"/>
        </w:rPr>
        <w:t>Activités dans les coins jeux : marchande, animaux…</w:t>
      </w:r>
    </w:p>
    <w:p w:rsidR="007F57C3" w:rsidRPr="00927B72" w:rsidRDefault="007F57C3" w:rsidP="007F57C3">
      <w:pPr>
        <w:spacing w:after="0"/>
        <w:rPr>
          <w:rFonts w:ascii="Courgette" w:hAnsi="Courgette"/>
        </w:rPr>
      </w:pPr>
    </w:p>
    <w:p w:rsidR="007F57C3" w:rsidRPr="002C7C0A" w:rsidRDefault="007F57C3" w:rsidP="004770AA">
      <w:pPr>
        <w:jc w:val="center"/>
        <w:rPr>
          <w:rFonts w:ascii="OpenDyslexic" w:hAnsi="OpenDyslexic"/>
          <w:color w:val="385623" w:themeColor="accent6" w:themeShade="80"/>
          <w:sz w:val="36"/>
          <w:szCs w:val="36"/>
        </w:rPr>
      </w:pPr>
      <w:r w:rsidRPr="002C7C0A">
        <w:rPr>
          <w:rFonts w:ascii="OpenDyslexic" w:hAnsi="OpenDyslexic"/>
          <w:color w:val="385623" w:themeColor="accent6" w:themeShade="80"/>
          <w:sz w:val="36"/>
          <w:szCs w:val="36"/>
        </w:rPr>
        <w:lastRenderedPageBreak/>
        <w:t>Construire les premiers outils pour structurer sa pensée</w:t>
      </w:r>
    </w:p>
    <w:p w:rsidR="007F57C3" w:rsidRPr="002C5586" w:rsidRDefault="007F57C3" w:rsidP="007F57C3">
      <w:pPr>
        <w:jc w:val="center"/>
        <w:rPr>
          <w:rFonts w:ascii="Cookie" w:hAnsi="Cookie"/>
          <w:color w:val="A8D08D" w:themeColor="accent6" w:themeTint="99"/>
          <w:sz w:val="40"/>
          <w:szCs w:val="40"/>
        </w:rPr>
      </w:pPr>
      <w:r w:rsidRPr="002C5586">
        <w:rPr>
          <w:noProof/>
          <w:color w:val="A8D08D" w:themeColor="accent6" w:themeTint="99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6061434</wp:posOffset>
            </wp:positionH>
            <wp:positionV relativeFrom="paragraph">
              <wp:posOffset>340097</wp:posOffset>
            </wp:positionV>
            <wp:extent cx="3295015" cy="1649730"/>
            <wp:effectExtent l="0" t="0" r="635" b="0"/>
            <wp:wrapNone/>
            <wp:docPr id="6" name="Image 6" descr="Solides, Chiffres, GÃ©omÃ©t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ides, Chiffres, GÃ©omÃ©triq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5586">
        <w:rPr>
          <w:rFonts w:ascii="Cookie" w:hAnsi="Cookie"/>
          <w:color w:val="A8D08D" w:themeColor="accent6" w:themeTint="99"/>
          <w:sz w:val="40"/>
          <w:szCs w:val="40"/>
        </w:rPr>
        <w:t>Explorer des formes, des grandeurs, des suites organisées</w:t>
      </w:r>
    </w:p>
    <w:p w:rsidR="007F57C3" w:rsidRPr="001741B3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1741B3">
        <w:rPr>
          <w:rFonts w:cs="Arial"/>
          <w:sz w:val="20"/>
          <w:szCs w:val="20"/>
        </w:rPr>
        <w:t>- Classer des objets en fonction de caractéristiques liées à leur forme. Savoir nommer quelques formes planes (carré, triangle, cercle ou disque, rectangle) et reconnaître quelques solides (cube, pyramide, boule, cylindre).</w:t>
      </w:r>
    </w:p>
    <w:p w:rsidR="007F57C3" w:rsidRPr="001741B3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1741B3">
        <w:rPr>
          <w:rFonts w:cs="Arial"/>
          <w:sz w:val="20"/>
          <w:szCs w:val="20"/>
        </w:rPr>
        <w:t>- Classer ou ranger des objets selon un critère de longueur ou de masse ou de contenance.</w:t>
      </w:r>
    </w:p>
    <w:p w:rsidR="007F57C3" w:rsidRPr="001741B3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1741B3">
        <w:rPr>
          <w:rFonts w:cs="Arial"/>
          <w:sz w:val="20"/>
          <w:szCs w:val="20"/>
        </w:rPr>
        <w:t>- Reproduire un assemblage à partir d’un modèle (puzzle, pavage, assemblage de solides).</w:t>
      </w:r>
    </w:p>
    <w:p w:rsidR="007F57C3" w:rsidRPr="001741B3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1741B3">
        <w:rPr>
          <w:rFonts w:cs="Arial"/>
          <w:sz w:val="20"/>
          <w:szCs w:val="20"/>
        </w:rPr>
        <w:t>- Reproduire, dessiner des formes planes.</w:t>
      </w:r>
    </w:p>
    <w:p w:rsidR="007F57C3" w:rsidRPr="001741B3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1741B3">
        <w:rPr>
          <w:rFonts w:cs="Arial"/>
          <w:sz w:val="20"/>
          <w:szCs w:val="20"/>
        </w:rPr>
        <w:t xml:space="preserve">- Identifier le principe d’organisation d’un algorithme et poursuivre son application. </w:t>
      </w:r>
    </w:p>
    <w:p w:rsidR="007F57C3" w:rsidRPr="006740D6" w:rsidRDefault="007F57C3" w:rsidP="007F57C3">
      <w:pPr>
        <w:spacing w:after="0" w:line="240" w:lineRule="auto"/>
        <w:jc w:val="both"/>
        <w:rPr>
          <w:rFonts w:ascii="AR CENA" w:hAnsi="AR CENA" w:cs="Arial"/>
          <w:sz w:val="36"/>
          <w:szCs w:val="36"/>
        </w:rPr>
      </w:pPr>
    </w:p>
    <w:p w:rsidR="007F57C3" w:rsidRPr="002C5586" w:rsidRDefault="007F57C3" w:rsidP="007F57C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bookmarkStart w:id="0" w:name="_Hlk49362477"/>
      <w:r w:rsidRPr="002C5586">
        <w:rPr>
          <w:rFonts w:ascii="AR CENA" w:hAnsi="AR CENA" w:cs="Arial"/>
          <w:color w:val="A8D08D" w:themeColor="accent6" w:themeTint="99"/>
          <w:sz w:val="36"/>
          <w:szCs w:val="36"/>
        </w:rPr>
        <w:t>Programmation PS</w:t>
      </w:r>
    </w:p>
    <w:p w:rsidR="007F57C3" w:rsidRPr="00086EC4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ListTable4Accent5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7F57C3" w:rsidTr="008A3431">
        <w:trPr>
          <w:cnfStyle w:val="100000000000"/>
        </w:trPr>
        <w:tc>
          <w:tcPr>
            <w:cnfStyle w:val="001000000000"/>
            <w:tcW w:w="1000" w:type="pct"/>
          </w:tcPr>
          <w:p w:rsidR="007F57C3" w:rsidRDefault="007F57C3" w:rsidP="008A3431">
            <w:r>
              <w:t>Période 1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2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3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4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5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</w:rPr>
            </w:pPr>
            <w:bookmarkStart w:id="1" w:name="_Hlk49362463"/>
            <w:r>
              <w:rPr>
                <w:b w:val="0"/>
              </w:rPr>
              <w:t>Trier des formes planes.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Trier des solides.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Apparier un solide avec une ou plusieurs formes géométriques (empreinte de solides, boite passe-forme).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Reconnaitre des formes planes (carré, triangle, rond, …. ).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3000" w:type="pct"/>
            <w:gridSpan w:val="3"/>
          </w:tcPr>
          <w:p w:rsidR="007F57C3" w:rsidRDefault="007F57C3" w:rsidP="008A3431">
            <w:r>
              <w:rPr>
                <w:b w:val="0"/>
              </w:rPr>
              <w:t>Trier des objets selon un critère (couleur, forme, volume, longueur, …)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Appréhender un objet selon une grandeur donnée (masse, longueur, …).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Aligner des objets.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Reproduire une suite selon un modèle proche.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Reproduire une suite selon un modèle éloigné.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Continuer une suite à partir d’algorithmes simples.</w:t>
            </w:r>
          </w:p>
        </w:tc>
      </w:tr>
      <w:bookmarkEnd w:id="1"/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Réaliser un encastrement.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Faire un puzzle de 4 pièces.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Faire un puzzle de 6 pièces.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Faire un puzzle de 12 à 15 pièces.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Faire un puzzle de 20 à 24 pièces.</w:t>
            </w:r>
          </w:p>
        </w:tc>
      </w:tr>
      <w:tr w:rsidR="007F57C3" w:rsidRPr="00F255B0" w:rsidTr="008A3431">
        <w:trPr>
          <w:cnfStyle w:val="000000100000"/>
          <w:trHeight w:val="7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bookmarkEnd w:id="0"/>
    </w:tbl>
    <w:p w:rsidR="007F57C3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p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:rsidR="007F57C3" w:rsidRDefault="00FD37F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>
        <w:rPr>
          <w:rFonts w:ascii="AR CENA" w:hAnsi="AR CENA" w:cs="Arial"/>
          <w:noProof/>
          <w:color w:val="993366"/>
          <w:sz w:val="36"/>
          <w:szCs w:val="36"/>
          <w:lang w:eastAsia="fr-FR"/>
        </w:rPr>
        <w:pict>
          <v:shape id="_x0000_s1042" type="#_x0000_t202" style="position:absolute;left:0;text-align:left;margin-left:729.55pt;margin-top:.45pt;width:30pt;height:72.75pt;z-index:251691008;mso-width-relative:margin;mso-height-relative:margin" stroked="f">
            <v:textbox style="layout-flow:vertical">
              <w:txbxContent>
                <w:p w:rsidR="00930B0D" w:rsidRPr="00930B0D" w:rsidRDefault="00930B0D" w:rsidP="00930B0D">
                  <w:pPr>
                    <w:rPr>
                      <w:rFonts w:ascii="A little sunshine" w:hAnsi="A little sunshine"/>
                    </w:rPr>
                  </w:pPr>
                  <w:r w:rsidRPr="00930B0D">
                    <w:rPr>
                      <w:rFonts w:ascii="A little sunshine" w:hAnsi="A little sunshine"/>
                    </w:rPr>
                    <w:t>www.jeuxdecole.net</w:t>
                  </w:r>
                </w:p>
              </w:txbxContent>
            </v:textbox>
          </v:shape>
        </w:pict>
      </w:r>
    </w:p>
    <w:p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:rsidR="007F57C3" w:rsidRPr="002C5586" w:rsidRDefault="007F57C3" w:rsidP="007F57C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2C5586">
        <w:rPr>
          <w:rFonts w:ascii="AR CENA" w:hAnsi="AR CENA" w:cs="Arial"/>
          <w:color w:val="A8D08D" w:themeColor="accent6" w:themeTint="99"/>
          <w:sz w:val="36"/>
          <w:szCs w:val="36"/>
        </w:rPr>
        <w:lastRenderedPageBreak/>
        <w:t>Programmation MS</w:t>
      </w:r>
    </w:p>
    <w:p w:rsidR="007F57C3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ListTable4Accent5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7F57C3" w:rsidTr="008A3431">
        <w:trPr>
          <w:cnfStyle w:val="100000000000"/>
        </w:trPr>
        <w:tc>
          <w:tcPr>
            <w:cnfStyle w:val="001000000000"/>
            <w:tcW w:w="1000" w:type="pct"/>
            <w:tcBorders>
              <w:right w:val="nil"/>
            </w:tcBorders>
            <w:hideMark/>
          </w:tcPr>
          <w:p w:rsidR="007F57C3" w:rsidRDefault="007F57C3" w:rsidP="008A3431">
            <w:r>
              <w:t>Période 1</w:t>
            </w:r>
          </w:p>
        </w:tc>
        <w:tc>
          <w:tcPr>
            <w:tcW w:w="1000" w:type="pct"/>
            <w:tcBorders>
              <w:left w:val="nil"/>
              <w:right w:val="nil"/>
            </w:tcBorders>
            <w:hideMark/>
          </w:tcPr>
          <w:p w:rsidR="007F57C3" w:rsidRDefault="007F57C3" w:rsidP="008A3431">
            <w:pPr>
              <w:cnfStyle w:val="100000000000"/>
            </w:pPr>
            <w:r>
              <w:t>Période 2</w:t>
            </w:r>
          </w:p>
        </w:tc>
        <w:tc>
          <w:tcPr>
            <w:tcW w:w="1000" w:type="pct"/>
            <w:tcBorders>
              <w:left w:val="nil"/>
              <w:right w:val="nil"/>
            </w:tcBorders>
            <w:hideMark/>
          </w:tcPr>
          <w:p w:rsidR="007F57C3" w:rsidRDefault="007F57C3" w:rsidP="008A3431">
            <w:pPr>
              <w:cnfStyle w:val="100000000000"/>
            </w:pPr>
            <w:r>
              <w:t>Période 3</w:t>
            </w:r>
          </w:p>
        </w:tc>
        <w:tc>
          <w:tcPr>
            <w:tcW w:w="1000" w:type="pct"/>
            <w:tcBorders>
              <w:left w:val="nil"/>
              <w:right w:val="nil"/>
            </w:tcBorders>
            <w:hideMark/>
          </w:tcPr>
          <w:p w:rsidR="007F57C3" w:rsidRDefault="007F57C3" w:rsidP="008A3431">
            <w:pPr>
              <w:cnfStyle w:val="100000000000"/>
            </w:pPr>
            <w:r>
              <w:t>Période 4</w:t>
            </w:r>
          </w:p>
        </w:tc>
        <w:tc>
          <w:tcPr>
            <w:tcW w:w="1000" w:type="pct"/>
            <w:tcBorders>
              <w:left w:val="nil"/>
            </w:tcBorders>
            <w:hideMark/>
          </w:tcPr>
          <w:p w:rsidR="007F57C3" w:rsidRDefault="007F57C3" w:rsidP="008A3431">
            <w:pPr>
              <w:cnfStyle w:val="100000000000"/>
            </w:pPr>
            <w:r>
              <w:t>Période 5</w:t>
            </w:r>
          </w:p>
        </w:tc>
      </w:tr>
      <w:tr w:rsidR="007F57C3" w:rsidTr="008A3431">
        <w:trPr>
          <w:cnfStyle w:val="000000100000"/>
        </w:trPr>
        <w:tc>
          <w:tcPr>
            <w:cnfStyle w:val="00100000000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:rsidR="007F57C3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Trier des formes planes et des solides.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:rsidR="007F57C3" w:rsidRDefault="007F57C3" w:rsidP="008A3431">
            <w:pPr>
              <w:cnfStyle w:val="000000000000"/>
            </w:pPr>
            <w:r>
              <w:t>Apparier un solide avec une ou plusieurs formes géométriques (empreinte de solides, boite passe-forme).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:rsidR="007F57C3" w:rsidRDefault="007F57C3" w:rsidP="008A3431">
            <w:pPr>
              <w:cnfStyle w:val="000000000000"/>
            </w:pPr>
            <w:r>
              <w:t>Reconnaitre des formes planes (carré, triangle, rond, …. ).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7F57C3" w:rsidRDefault="007F57C3" w:rsidP="008A3431">
            <w:pPr>
              <w:cnfStyle w:val="000000000000"/>
            </w:pPr>
            <w:r>
              <w:t>Reconnaitre des solides.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7F57C3" w:rsidRDefault="007F57C3" w:rsidP="008A3431">
            <w:pPr>
              <w:cnfStyle w:val="000000000000"/>
            </w:pPr>
            <w:r>
              <w:t>Distinguer formes planes et solides.</w:t>
            </w:r>
          </w:p>
        </w:tc>
      </w:tr>
      <w:tr w:rsidR="007F57C3" w:rsidTr="008A3431">
        <w:trPr>
          <w:cnfStyle w:val="000000100000"/>
        </w:trPr>
        <w:tc>
          <w:tcPr>
            <w:cnfStyle w:val="00100000000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:rsidR="007F57C3" w:rsidRDefault="007F57C3" w:rsidP="008A3431">
            <w:r>
              <w:rPr>
                <w:b w:val="0"/>
              </w:rPr>
              <w:t>Trier des objets selon un critère (couleur, forme, volume, longueur, …)</w:t>
            </w:r>
          </w:p>
        </w:tc>
        <w:tc>
          <w:tcPr>
            <w:tcW w:w="2000" w:type="pct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000000"/>
            </w:pPr>
            <w:r>
              <w:t>Appréhender un objet selon une grandeur donnée (masse, longueur, …).</w:t>
            </w:r>
          </w:p>
        </w:tc>
        <w:tc>
          <w:tcPr>
            <w:tcW w:w="2000" w:type="pct"/>
            <w:gridSpan w:val="2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7F57C3" w:rsidRDefault="007F57C3" w:rsidP="008A3431">
            <w:pPr>
              <w:cnfStyle w:val="000000000000"/>
            </w:pPr>
            <w:r>
              <w:t>Comparer 2 objets par rapport à un 3</w:t>
            </w:r>
            <w:r w:rsidRPr="005D77EC">
              <w:rPr>
                <w:vertAlign w:val="superscript"/>
              </w:rPr>
              <w:t>ème</w:t>
            </w:r>
            <w:r>
              <w:t xml:space="preserve"> de référence (1 + grand, 1 + petit, ….).</w:t>
            </w:r>
          </w:p>
        </w:tc>
      </w:tr>
      <w:tr w:rsidR="007F57C3" w:rsidTr="008A3431">
        <w:trPr>
          <w:cnfStyle w:val="000000100000"/>
        </w:trPr>
        <w:tc>
          <w:tcPr>
            <w:cnfStyle w:val="00100000000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:rsidR="007F57C3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Aligner des objets.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:rsidR="007F57C3" w:rsidRDefault="007F57C3" w:rsidP="008A3431">
            <w:pPr>
              <w:cnfStyle w:val="000000000000"/>
            </w:pPr>
            <w:r>
              <w:t>Construire une suite identique à une suite ordonnée de 3 à 5 éléments (modèle proche).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:rsidR="007F57C3" w:rsidRDefault="007F57C3" w:rsidP="008A3431">
            <w:pPr>
              <w:cnfStyle w:val="000000000000"/>
            </w:pPr>
            <w:r>
              <w:t>Construire une suite identique à une suite ordonnée de 3 à 5 éléments (modèle éloigné).</w:t>
            </w:r>
          </w:p>
        </w:tc>
        <w:tc>
          <w:tcPr>
            <w:tcW w:w="2000" w:type="pct"/>
            <w:gridSpan w:val="2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:rsidR="007F57C3" w:rsidRDefault="007F57C3" w:rsidP="008A3431">
            <w:pPr>
              <w:cnfStyle w:val="000000000000"/>
            </w:pPr>
            <w:r>
              <w:t>Construire une suite identique à une suite ordonnée de 6 à 10 éléments (modèle proche puis éloigné).</w:t>
            </w:r>
          </w:p>
        </w:tc>
      </w:tr>
      <w:tr w:rsidR="007F57C3" w:rsidTr="008A3431">
        <w:trPr>
          <w:cnfStyle w:val="000000100000"/>
        </w:trPr>
        <w:tc>
          <w:tcPr>
            <w:cnfStyle w:val="00100000000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rPr>
                <w:b w:val="0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000000"/>
            </w:pPr>
            <w:r>
              <w:t>Continuer une suite à partir d’algorithmes simples.</w:t>
            </w:r>
          </w:p>
        </w:tc>
        <w:tc>
          <w:tcPr>
            <w:tcW w:w="2000" w:type="pct"/>
            <w:gridSpan w:val="2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000000"/>
            </w:pPr>
            <w:r>
              <w:t>Continuer une suite à partir d’algorithmes complexes.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7F57C3" w:rsidRDefault="007F57C3" w:rsidP="008A3431">
            <w:pPr>
              <w:cnfStyle w:val="000000000000"/>
            </w:pPr>
            <w:r>
              <w:t>Compléter des manques dans une suite organisée.</w:t>
            </w:r>
          </w:p>
        </w:tc>
      </w:tr>
      <w:tr w:rsidR="007F57C3" w:rsidRPr="00927B72" w:rsidTr="008A3431">
        <w:trPr>
          <w:cnfStyle w:val="000000100000"/>
        </w:trPr>
        <w:tc>
          <w:tcPr>
            <w:cnfStyle w:val="00100000000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:rsidR="007F57C3" w:rsidRPr="00927B72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Pr="00927B72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Pr="00927B72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Pr="00927B72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7F57C3" w:rsidRPr="00927B72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:rsidR="007F57C3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Faire un puzzle de 12 à 15 pièces.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:rsidR="007F57C3" w:rsidRDefault="007F57C3" w:rsidP="008A3431">
            <w:pPr>
              <w:cnfStyle w:val="000000000000"/>
            </w:pPr>
            <w:r>
              <w:t>Faire un puzzle de 20 à 24 pièces.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:rsidR="007F57C3" w:rsidRDefault="007F57C3" w:rsidP="008A3431">
            <w:pPr>
              <w:cnfStyle w:val="000000000000"/>
            </w:pPr>
            <w:r>
              <w:t>Faire un puzzle de 30 pièces.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:rsidR="007F57C3" w:rsidRDefault="007F57C3" w:rsidP="008A3431">
            <w:pPr>
              <w:cnfStyle w:val="000000000000"/>
            </w:pPr>
            <w:r>
              <w:t>Faire un puzzle de 40 à 48 pièces.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:rsidR="007F57C3" w:rsidRDefault="007F57C3" w:rsidP="008A3431">
            <w:pPr>
              <w:cnfStyle w:val="000000000000"/>
            </w:pPr>
            <w:r>
              <w:sym w:font="Wingdings" w:char="F0B6"/>
            </w:r>
            <w:r>
              <w:t xml:space="preserve"> Faire un puzzle de 50 à 60 pièces.</w:t>
            </w:r>
          </w:p>
          <w:p w:rsidR="007F57C3" w:rsidRDefault="007F57C3" w:rsidP="008A3431">
            <w:pPr>
              <w:cnfStyle w:val="000000000000"/>
            </w:pPr>
            <w:r>
              <w:sym w:font="Wingdings" w:char="F0B6"/>
            </w:r>
            <w:r>
              <w:t xml:space="preserve"> Faire un puzzle de 100 pièces.</w:t>
            </w:r>
          </w:p>
        </w:tc>
      </w:tr>
      <w:tr w:rsidR="007F57C3" w:rsidTr="008A3431">
        <w:trPr>
          <w:cnfStyle w:val="000000100000"/>
          <w:trHeight w:val="70"/>
        </w:trPr>
        <w:tc>
          <w:tcPr>
            <w:cnfStyle w:val="00100000000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7F57C3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7F57C3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p w:rsidR="009E2F82" w:rsidRDefault="009E2F82" w:rsidP="009E2F82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:rsidR="009E2F82" w:rsidRDefault="00FD37F3">
      <w:pPr>
        <w:rPr>
          <w:rFonts w:ascii="AR CENA" w:hAnsi="AR CENA" w:cs="Arial"/>
          <w:color w:val="993366"/>
          <w:sz w:val="36"/>
          <w:szCs w:val="36"/>
        </w:rPr>
      </w:pPr>
      <w:r>
        <w:rPr>
          <w:rFonts w:ascii="AR CENA" w:hAnsi="AR CENA" w:cs="Arial"/>
          <w:noProof/>
          <w:color w:val="993366"/>
          <w:sz w:val="36"/>
          <w:szCs w:val="36"/>
          <w:lang w:eastAsia="fr-FR"/>
        </w:rPr>
        <w:pict>
          <v:shape id="_x0000_s1043" type="#_x0000_t202" style="position:absolute;margin-left:731.45pt;margin-top:146.15pt;width:30pt;height:72.75pt;z-index:251692032;mso-width-relative:margin;mso-height-relative:margin" stroked="f">
            <v:textbox style="layout-flow:vertical">
              <w:txbxContent>
                <w:p w:rsidR="00930B0D" w:rsidRPr="00930B0D" w:rsidRDefault="00930B0D" w:rsidP="00930B0D">
                  <w:pPr>
                    <w:rPr>
                      <w:rFonts w:ascii="A little sunshine" w:hAnsi="A little sunshine"/>
                    </w:rPr>
                  </w:pPr>
                  <w:r w:rsidRPr="00930B0D">
                    <w:rPr>
                      <w:rFonts w:ascii="A little sunshine" w:hAnsi="A little sunshine"/>
                    </w:rPr>
                    <w:t>www.jeuxdecole.net</w:t>
                  </w:r>
                </w:p>
              </w:txbxContent>
            </v:textbox>
          </v:shape>
        </w:pict>
      </w:r>
      <w:r w:rsidR="009E2F82">
        <w:rPr>
          <w:rFonts w:ascii="AR CENA" w:hAnsi="AR CENA" w:cs="Arial"/>
          <w:color w:val="993366"/>
          <w:sz w:val="36"/>
          <w:szCs w:val="36"/>
        </w:rPr>
        <w:br w:type="page"/>
      </w:r>
    </w:p>
    <w:p w:rsidR="009E2F82" w:rsidRPr="002C5586" w:rsidRDefault="009E2F82" w:rsidP="009E2F82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2C5586">
        <w:rPr>
          <w:rFonts w:ascii="AR CENA" w:hAnsi="AR CENA" w:cs="Arial"/>
          <w:color w:val="A8D08D" w:themeColor="accent6" w:themeTint="99"/>
          <w:sz w:val="36"/>
          <w:szCs w:val="36"/>
        </w:rPr>
        <w:lastRenderedPageBreak/>
        <w:t>Programmation GS</w:t>
      </w:r>
    </w:p>
    <w:p w:rsidR="009E2F82" w:rsidRPr="00086EC4" w:rsidRDefault="009E2F82" w:rsidP="009E2F82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ListTable4Accent5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9E2F82" w:rsidTr="002C7C0A">
        <w:trPr>
          <w:cnfStyle w:val="100000000000"/>
        </w:trPr>
        <w:tc>
          <w:tcPr>
            <w:cnfStyle w:val="001000000000"/>
            <w:tcW w:w="1000" w:type="pct"/>
          </w:tcPr>
          <w:p w:rsidR="009E2F82" w:rsidRDefault="009E2F82" w:rsidP="002C7C0A">
            <w:r>
              <w:t>Période 1</w:t>
            </w:r>
          </w:p>
        </w:tc>
        <w:tc>
          <w:tcPr>
            <w:tcW w:w="1000" w:type="pct"/>
          </w:tcPr>
          <w:p w:rsidR="009E2F82" w:rsidRDefault="009E2F82" w:rsidP="002C7C0A">
            <w:pPr>
              <w:cnfStyle w:val="100000000000"/>
            </w:pPr>
            <w:r>
              <w:t>Période 2</w:t>
            </w:r>
          </w:p>
        </w:tc>
        <w:tc>
          <w:tcPr>
            <w:tcW w:w="1000" w:type="pct"/>
          </w:tcPr>
          <w:p w:rsidR="009E2F82" w:rsidRDefault="009E2F82" w:rsidP="002C7C0A">
            <w:pPr>
              <w:cnfStyle w:val="100000000000"/>
            </w:pPr>
            <w:r>
              <w:t>Période 3</w:t>
            </w:r>
          </w:p>
        </w:tc>
        <w:tc>
          <w:tcPr>
            <w:tcW w:w="1000" w:type="pct"/>
          </w:tcPr>
          <w:p w:rsidR="009E2F82" w:rsidRDefault="009E2F82" w:rsidP="002C7C0A">
            <w:pPr>
              <w:cnfStyle w:val="100000000000"/>
            </w:pPr>
            <w:r>
              <w:t>Période 4</w:t>
            </w:r>
          </w:p>
        </w:tc>
        <w:tc>
          <w:tcPr>
            <w:tcW w:w="1000" w:type="pct"/>
          </w:tcPr>
          <w:p w:rsidR="009E2F82" w:rsidRDefault="009E2F82" w:rsidP="002C7C0A">
            <w:pPr>
              <w:cnfStyle w:val="100000000000"/>
            </w:pPr>
            <w:r>
              <w:t>Période 5</w:t>
            </w:r>
          </w:p>
        </w:tc>
      </w:tr>
      <w:tr w:rsidR="009E2F82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9E2F82" w:rsidRPr="00F255B0" w:rsidRDefault="009E2F82" w:rsidP="002C7C0A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9E2F82" w:rsidTr="002C7C0A">
        <w:tc>
          <w:tcPr>
            <w:cnfStyle w:val="001000000000"/>
            <w:tcW w:w="2000" w:type="pct"/>
            <w:gridSpan w:val="2"/>
          </w:tcPr>
          <w:p w:rsidR="009E2F82" w:rsidRDefault="009E2F82" w:rsidP="002C7C0A">
            <w:r w:rsidRPr="005452F8">
              <w:rPr>
                <w:b w:val="0"/>
                <w:bCs w:val="0"/>
              </w:rPr>
              <w:t xml:space="preserve">Reconnaitre des formes planes (carré, triangle, </w:t>
            </w:r>
            <w:r>
              <w:rPr>
                <w:b w:val="0"/>
                <w:bCs w:val="0"/>
              </w:rPr>
              <w:t>cercle</w:t>
            </w:r>
            <w:r w:rsidRPr="005452F8">
              <w:rPr>
                <w:b w:val="0"/>
                <w:bCs w:val="0"/>
              </w:rPr>
              <w:t>, …. ).</w:t>
            </w:r>
          </w:p>
        </w:tc>
        <w:tc>
          <w:tcPr>
            <w:tcW w:w="3000" w:type="pct"/>
            <w:gridSpan w:val="3"/>
          </w:tcPr>
          <w:p w:rsidR="009E2F82" w:rsidRDefault="009E2F82" w:rsidP="002C7C0A">
            <w:pPr>
              <w:cnfStyle w:val="000000000000"/>
            </w:pPr>
            <w:r>
              <w:t>Reconnaitre des solides (boule, cube, pavé, pyramide, …)</w:t>
            </w:r>
          </w:p>
          <w:p w:rsidR="009E2F82" w:rsidRDefault="009E2F82" w:rsidP="002C7C0A">
            <w:pPr>
              <w:cnfStyle w:val="000000000000"/>
            </w:pPr>
            <w:r>
              <w:t>Apparier un solide avec une ou plusieurs formes géométriques (empreinte de solides, boite passe-forme).</w:t>
            </w:r>
          </w:p>
          <w:p w:rsidR="009E2F82" w:rsidRDefault="009E2F82" w:rsidP="002C7C0A">
            <w:pPr>
              <w:cnfStyle w:val="000000000000"/>
            </w:pPr>
            <w:r>
              <w:t>Distinguer formes planes et solides.</w:t>
            </w:r>
          </w:p>
        </w:tc>
      </w:tr>
      <w:tr w:rsidR="009E2F82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9E2F82" w:rsidRPr="00D87B3C" w:rsidRDefault="009E2F82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9E2F82" w:rsidTr="002C7C0A">
        <w:tc>
          <w:tcPr>
            <w:cnfStyle w:val="001000000000"/>
            <w:tcW w:w="3000" w:type="pct"/>
            <w:gridSpan w:val="3"/>
          </w:tcPr>
          <w:p w:rsidR="009E2F82" w:rsidRDefault="009E2F82" w:rsidP="002C7C0A">
            <w:r>
              <w:rPr>
                <w:b w:val="0"/>
              </w:rPr>
              <w:t>Trier des objets selon un critère (couleur, forme, volume, longueur, …)</w:t>
            </w:r>
          </w:p>
        </w:tc>
        <w:tc>
          <w:tcPr>
            <w:tcW w:w="2000" w:type="pct"/>
            <w:gridSpan w:val="2"/>
          </w:tcPr>
          <w:p w:rsidR="009E2F82" w:rsidRDefault="009E2F82" w:rsidP="002C7C0A">
            <w:pPr>
              <w:cnfStyle w:val="000000000000"/>
            </w:pPr>
            <w:r>
              <w:t>Appréhender un objet selon une grandeur donnée (masse, longueur, …).</w:t>
            </w:r>
          </w:p>
          <w:p w:rsidR="009E2F82" w:rsidRDefault="009E2F82" w:rsidP="002C7C0A">
            <w:pPr>
              <w:cnfStyle w:val="000000000000"/>
            </w:pPr>
            <w:r>
              <w:t>Comparer deux objets par rapport à un 3</w:t>
            </w:r>
            <w:r w:rsidRPr="009E2F82">
              <w:rPr>
                <w:vertAlign w:val="superscript"/>
              </w:rPr>
              <w:t>ème</w:t>
            </w:r>
            <w:r>
              <w:t xml:space="preserve"> de référence.</w:t>
            </w:r>
          </w:p>
        </w:tc>
      </w:tr>
      <w:tr w:rsidR="009E2F82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9E2F82" w:rsidRPr="00D87B3C" w:rsidRDefault="009E2F82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9E2F82" w:rsidTr="002C7C0A">
        <w:tc>
          <w:tcPr>
            <w:cnfStyle w:val="001000000000"/>
            <w:tcW w:w="2000" w:type="pct"/>
            <w:gridSpan w:val="2"/>
          </w:tcPr>
          <w:p w:rsidR="009E2F82" w:rsidRDefault="009E2F82" w:rsidP="002C7C0A">
            <w:pPr>
              <w:rPr>
                <w:bCs w:val="0"/>
              </w:rPr>
            </w:pPr>
            <w:r>
              <w:rPr>
                <w:b w:val="0"/>
              </w:rPr>
              <w:t>Construire une suite identique à une suite ordonnée.</w:t>
            </w:r>
          </w:p>
          <w:p w:rsidR="009E2F82" w:rsidRDefault="009E2F82" w:rsidP="002C7C0A">
            <w:r w:rsidRPr="005452F8">
              <w:rPr>
                <w:b w:val="0"/>
                <w:bCs w:val="0"/>
              </w:rPr>
              <w:t>Placer, montrer un élément en connaissant sa position (2</w:t>
            </w:r>
            <w:r w:rsidRPr="005452F8">
              <w:rPr>
                <w:b w:val="0"/>
                <w:bCs w:val="0"/>
                <w:vertAlign w:val="superscript"/>
              </w:rPr>
              <w:t>ème</w:t>
            </w:r>
            <w:r w:rsidRPr="005452F8">
              <w:rPr>
                <w:b w:val="0"/>
                <w:bCs w:val="0"/>
              </w:rPr>
              <w:t>, …).</w:t>
            </w:r>
          </w:p>
          <w:p w:rsidR="009E2F82" w:rsidRPr="009E2F82" w:rsidRDefault="009E2F82" w:rsidP="002C7C0A">
            <w:pPr>
              <w:rPr>
                <w:b w:val="0"/>
                <w:bCs w:val="0"/>
              </w:rPr>
            </w:pPr>
            <w:r w:rsidRPr="009E2F82">
              <w:rPr>
                <w:b w:val="0"/>
                <w:bCs w:val="0"/>
              </w:rPr>
              <w:t>Continuer une suite à partir d’algorithmes simples.</w:t>
            </w:r>
          </w:p>
        </w:tc>
        <w:tc>
          <w:tcPr>
            <w:tcW w:w="3000" w:type="pct"/>
            <w:gridSpan w:val="3"/>
          </w:tcPr>
          <w:p w:rsidR="009E2F82" w:rsidRDefault="009E2F82" w:rsidP="002C7C0A">
            <w:pPr>
              <w:cnfStyle w:val="000000000000"/>
            </w:pPr>
            <w:r>
              <w:t>Continuer une suite à partir d’algorithmes plus complexes.</w:t>
            </w:r>
          </w:p>
          <w:p w:rsidR="009E2F82" w:rsidRDefault="009E2F82" w:rsidP="002C7C0A">
            <w:pPr>
              <w:cnfStyle w:val="000000000000"/>
            </w:pPr>
            <w:r>
              <w:t>Verbaliser le rang des éléments d’une suite ordonnée.</w:t>
            </w:r>
          </w:p>
          <w:p w:rsidR="009E2F82" w:rsidRDefault="009E2F82" w:rsidP="002C7C0A">
            <w:pPr>
              <w:cnfStyle w:val="000000000000"/>
            </w:pPr>
            <w:r>
              <w:t>Inventer des rythmes.</w:t>
            </w:r>
          </w:p>
          <w:p w:rsidR="009E2F82" w:rsidRDefault="009E2F82" w:rsidP="002C7C0A">
            <w:pPr>
              <w:cnfStyle w:val="000000000000"/>
            </w:pPr>
            <w:r>
              <w:t>Compléter des manques dans une suite organisée.</w:t>
            </w:r>
          </w:p>
        </w:tc>
      </w:tr>
      <w:tr w:rsidR="009E2F82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9E2F82" w:rsidRPr="00D87B3C" w:rsidRDefault="009E2F82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9E2F82" w:rsidTr="009E2F82">
        <w:tc>
          <w:tcPr>
            <w:cnfStyle w:val="001000000000"/>
            <w:tcW w:w="1000" w:type="pct"/>
          </w:tcPr>
          <w:p w:rsidR="009E2F82" w:rsidRPr="009E2F82" w:rsidRDefault="009E2F82" w:rsidP="002C7C0A">
            <w:pPr>
              <w:rPr>
                <w:b w:val="0"/>
                <w:bCs w:val="0"/>
              </w:rPr>
            </w:pPr>
            <w:r w:rsidRPr="009E2F82">
              <w:rPr>
                <w:b w:val="0"/>
                <w:bCs w:val="0"/>
              </w:rPr>
              <w:t>Faire un puzzle de 30 pièces.</w:t>
            </w:r>
          </w:p>
        </w:tc>
        <w:tc>
          <w:tcPr>
            <w:tcW w:w="1000" w:type="pct"/>
          </w:tcPr>
          <w:p w:rsidR="009E2F82" w:rsidRDefault="009E2F82" w:rsidP="002C7C0A">
            <w:pPr>
              <w:cnfStyle w:val="000000000000"/>
            </w:pPr>
            <w:r>
              <w:t>Faire un puzzle de 40 à 60 pièces.</w:t>
            </w:r>
          </w:p>
        </w:tc>
        <w:tc>
          <w:tcPr>
            <w:tcW w:w="2000" w:type="pct"/>
            <w:gridSpan w:val="2"/>
          </w:tcPr>
          <w:p w:rsidR="009E2F82" w:rsidRDefault="009E2F82" w:rsidP="002C7C0A">
            <w:pPr>
              <w:cnfStyle w:val="000000000000"/>
            </w:pPr>
            <w:r>
              <w:t>Faire un puzzle de 60 à 100 pièces.</w:t>
            </w:r>
          </w:p>
        </w:tc>
        <w:tc>
          <w:tcPr>
            <w:tcW w:w="1000" w:type="pct"/>
          </w:tcPr>
          <w:p w:rsidR="009E2F82" w:rsidRDefault="009E2F82" w:rsidP="002C7C0A">
            <w:pPr>
              <w:cnfStyle w:val="000000000000"/>
            </w:pPr>
            <w:r>
              <w:t>Faire un puzzle de + de 100 pièces.</w:t>
            </w:r>
          </w:p>
        </w:tc>
      </w:tr>
      <w:tr w:rsidR="009E2F82" w:rsidRPr="00F255B0" w:rsidTr="002C7C0A">
        <w:trPr>
          <w:cnfStyle w:val="000000100000"/>
          <w:trHeight w:val="70"/>
        </w:trPr>
        <w:tc>
          <w:tcPr>
            <w:cnfStyle w:val="001000000000"/>
            <w:tcW w:w="1000" w:type="pct"/>
          </w:tcPr>
          <w:p w:rsidR="009E2F82" w:rsidRPr="00F255B0" w:rsidRDefault="009E2F82" w:rsidP="002C7C0A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9E2F82" w:rsidRPr="00F255B0" w:rsidRDefault="009E2F82" w:rsidP="002C7C0A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9E2F82" w:rsidRDefault="009E2F82" w:rsidP="009E2F82"/>
    <w:p w:rsidR="007F57C3" w:rsidRDefault="007F57C3" w:rsidP="007F57C3"/>
    <w:p w:rsidR="007F57C3" w:rsidRPr="00927B72" w:rsidRDefault="007F57C3" w:rsidP="007F57C3">
      <w:pPr>
        <w:rPr>
          <w:rFonts w:ascii="Courgette" w:hAnsi="Courgette"/>
        </w:rPr>
      </w:pPr>
      <w:r w:rsidRPr="00927B72">
        <w:rPr>
          <w:rFonts w:ascii="Courgette" w:hAnsi="Courgette"/>
        </w:rPr>
        <w:t>Activités et matériel proposés :</w:t>
      </w:r>
    </w:p>
    <w:p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 xml:space="preserve">Ateliers mathématiques </w:t>
      </w:r>
      <w:r>
        <w:rPr>
          <w:rFonts w:ascii="Courgette" w:hAnsi="Courgette"/>
        </w:rPr>
        <w:t>i</w:t>
      </w:r>
      <w:r w:rsidRPr="00927B72">
        <w:rPr>
          <w:rFonts w:ascii="Courgette" w:hAnsi="Courgette"/>
        </w:rPr>
        <w:t xml:space="preserve">nspiration Montessori : </w:t>
      </w:r>
      <w:r>
        <w:rPr>
          <w:rFonts w:ascii="Courgette" w:hAnsi="Courgette"/>
        </w:rPr>
        <w:t>boite de géométrie, solides…</w:t>
      </w:r>
    </w:p>
    <w:p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>Albums à compter</w:t>
      </w:r>
    </w:p>
    <w:p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 xml:space="preserve">Rituels : appel, frise numérique, chaque jour compte, </w:t>
      </w:r>
      <w:r>
        <w:rPr>
          <w:rFonts w:ascii="Courgette" w:hAnsi="Courgette"/>
        </w:rPr>
        <w:t xml:space="preserve">anniversaire, </w:t>
      </w:r>
      <w:r w:rsidRPr="00927B72">
        <w:rPr>
          <w:rFonts w:ascii="Courgette" w:hAnsi="Courgette"/>
        </w:rPr>
        <w:t>….</w:t>
      </w:r>
    </w:p>
    <w:p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>Jeux de numération, jeux de société</w:t>
      </w:r>
    </w:p>
    <w:p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>Activités dans les coins jeux : marchande, animaux…</w:t>
      </w:r>
    </w:p>
    <w:p w:rsidR="007F57C3" w:rsidRDefault="007F57C3" w:rsidP="007F57C3">
      <w:pPr>
        <w:spacing w:after="0"/>
        <w:rPr>
          <w:rFonts w:ascii="Courgette" w:hAnsi="Courgette"/>
        </w:rPr>
      </w:pPr>
    </w:p>
    <w:p w:rsidR="007F57C3" w:rsidRDefault="007F57C3" w:rsidP="007F57C3">
      <w:pPr>
        <w:spacing w:after="0"/>
        <w:rPr>
          <w:rFonts w:ascii="Courgette" w:hAnsi="Courgette"/>
        </w:rPr>
      </w:pPr>
    </w:p>
    <w:p w:rsidR="008153A2" w:rsidRDefault="00FD37F3">
      <w:pPr>
        <w:rPr>
          <w:rFonts w:ascii="OpenDyslexic" w:hAnsi="OpenDyslexic"/>
          <w:color w:val="660033"/>
          <w:sz w:val="36"/>
          <w:szCs w:val="36"/>
        </w:rPr>
      </w:pPr>
      <w:r>
        <w:rPr>
          <w:rFonts w:ascii="OpenDyslexic" w:hAnsi="OpenDyslexic"/>
          <w:noProof/>
          <w:color w:val="660033"/>
          <w:sz w:val="36"/>
          <w:szCs w:val="36"/>
          <w:lang w:eastAsia="fr-FR"/>
        </w:rPr>
        <w:pict>
          <v:shape id="_x0000_s1044" type="#_x0000_t202" style="position:absolute;margin-left:726.5pt;margin-top:63.05pt;width:30pt;height:72.75pt;z-index:251693056;mso-width-relative:margin;mso-height-relative:margin" stroked="f">
            <v:textbox style="layout-flow:vertical">
              <w:txbxContent>
                <w:p w:rsidR="00930B0D" w:rsidRPr="00930B0D" w:rsidRDefault="00930B0D" w:rsidP="00930B0D">
                  <w:pPr>
                    <w:rPr>
                      <w:rFonts w:ascii="A little sunshine" w:hAnsi="A little sunshine"/>
                    </w:rPr>
                  </w:pPr>
                  <w:r w:rsidRPr="00930B0D">
                    <w:rPr>
                      <w:rFonts w:ascii="A little sunshine" w:hAnsi="A little sunshine"/>
                    </w:rPr>
                    <w:t>www.jeuxdecole.net</w:t>
                  </w:r>
                </w:p>
              </w:txbxContent>
            </v:textbox>
          </v:shape>
        </w:pict>
      </w:r>
      <w:r w:rsidR="008153A2">
        <w:rPr>
          <w:rFonts w:ascii="OpenDyslexic" w:hAnsi="OpenDyslexic"/>
          <w:color w:val="660033"/>
          <w:sz w:val="36"/>
          <w:szCs w:val="36"/>
        </w:rPr>
        <w:br w:type="page"/>
      </w:r>
    </w:p>
    <w:p w:rsidR="007F57C3" w:rsidRPr="002C7C0A" w:rsidRDefault="007F57C3" w:rsidP="007F57C3">
      <w:pPr>
        <w:jc w:val="center"/>
        <w:rPr>
          <w:rFonts w:ascii="OpenDyslexic" w:hAnsi="OpenDyslexic"/>
          <w:color w:val="385623" w:themeColor="accent6" w:themeShade="80"/>
          <w:sz w:val="36"/>
          <w:szCs w:val="36"/>
        </w:rPr>
      </w:pPr>
      <w:r w:rsidRPr="002C7C0A">
        <w:rPr>
          <w:rFonts w:ascii="OpenDyslexic" w:hAnsi="OpenDyslexic"/>
          <w:color w:val="385623" w:themeColor="accent6" w:themeShade="80"/>
          <w:sz w:val="36"/>
          <w:szCs w:val="36"/>
        </w:rPr>
        <w:lastRenderedPageBreak/>
        <w:t>Explorer le monde</w:t>
      </w:r>
    </w:p>
    <w:p w:rsidR="007F57C3" w:rsidRPr="002C5586" w:rsidRDefault="007F57C3" w:rsidP="007F57C3">
      <w:pPr>
        <w:jc w:val="center"/>
        <w:rPr>
          <w:rFonts w:ascii="Cookie" w:hAnsi="Cookie"/>
          <w:color w:val="A8D08D" w:themeColor="accent6" w:themeTint="99"/>
          <w:sz w:val="40"/>
          <w:szCs w:val="40"/>
        </w:rPr>
      </w:pPr>
      <w:r w:rsidRPr="002C5586">
        <w:rPr>
          <w:rFonts w:ascii="Cookie" w:hAnsi="Cookie"/>
          <w:color w:val="A8D08D" w:themeColor="accent6" w:themeTint="99"/>
          <w:sz w:val="40"/>
          <w:szCs w:val="40"/>
        </w:rPr>
        <w:t>Se repérer dans le temps et l’espace</w:t>
      </w:r>
    </w:p>
    <w:p w:rsidR="007F57C3" w:rsidRPr="002C5586" w:rsidRDefault="007F57C3" w:rsidP="007F57C3">
      <w:pPr>
        <w:pStyle w:val="NormalCouleur"/>
        <w:rPr>
          <w:color w:val="A8D08D" w:themeColor="accent6" w:themeTint="99"/>
          <w:sz w:val="24"/>
          <w:szCs w:val="24"/>
        </w:rPr>
      </w:pPr>
      <w:r w:rsidRPr="002C5586">
        <w:rPr>
          <w:color w:val="A8D08D" w:themeColor="accent6" w:themeTint="99"/>
          <w:sz w:val="24"/>
          <w:szCs w:val="24"/>
        </w:rPr>
        <w:t>Le temps</w:t>
      </w:r>
    </w:p>
    <w:p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 xml:space="preserve">- Situer des événements vécus les uns par rapport aux autres et en les repérant dans la journée, la semaine, le mois ou une saison. </w:t>
      </w:r>
    </w:p>
    <w:p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>- Ordonner une suite de photographies ou d’images, pour rendre compte d’une situation vécue ou d’un récit fictif entendu, en marquant de manière exacte succession et simultanéité.</w:t>
      </w:r>
    </w:p>
    <w:p w:rsidR="007F57C3" w:rsidRDefault="007F57C3" w:rsidP="007F57C3">
      <w:pPr>
        <w:spacing w:after="0"/>
        <w:jc w:val="both"/>
        <w:rPr>
          <w:rFonts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8323628</wp:posOffset>
            </wp:positionH>
            <wp:positionV relativeFrom="paragraph">
              <wp:posOffset>97215</wp:posOffset>
            </wp:positionV>
            <wp:extent cx="711856" cy="1250830"/>
            <wp:effectExtent l="0" t="0" r="0" b="6985"/>
            <wp:wrapNone/>
            <wp:docPr id="7" name="Image 7" descr="Sablier, Temps, Saison, Printemps, 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blier, Temps, Saison, Printemps, Hi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56" cy="125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4936">
        <w:rPr>
          <w:rFonts w:cs="Arial"/>
          <w:sz w:val="20"/>
          <w:szCs w:val="20"/>
        </w:rPr>
        <w:t>- Utiliser des marqueurs temporels adaptés (puis, pendant, avant, après…) dans des récits, descriptions ou explications.</w:t>
      </w:r>
    </w:p>
    <w:p w:rsidR="007F57C3" w:rsidRDefault="007F57C3" w:rsidP="007F57C3">
      <w:pPr>
        <w:spacing w:after="0"/>
        <w:jc w:val="both"/>
        <w:rPr>
          <w:rFonts w:cs="Arial"/>
          <w:sz w:val="20"/>
          <w:szCs w:val="20"/>
        </w:rPr>
      </w:pPr>
    </w:p>
    <w:p w:rsidR="007F57C3" w:rsidRPr="002C5586" w:rsidRDefault="007F57C3" w:rsidP="007F57C3">
      <w:pPr>
        <w:pStyle w:val="NormalCouleur"/>
        <w:rPr>
          <w:color w:val="A8D08D" w:themeColor="accent6" w:themeTint="99"/>
          <w:sz w:val="24"/>
          <w:szCs w:val="24"/>
        </w:rPr>
      </w:pPr>
      <w:r w:rsidRPr="002C5586">
        <w:rPr>
          <w:color w:val="A8D08D" w:themeColor="accent6" w:themeTint="99"/>
          <w:sz w:val="24"/>
          <w:szCs w:val="24"/>
        </w:rPr>
        <w:t>L’espace</w:t>
      </w:r>
    </w:p>
    <w:p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>- Situer des objets par rapport à soi, entre eux, par rapport à des objets repères.</w:t>
      </w:r>
    </w:p>
    <w:p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>- Se situer par rapport à d’autres, par rapport à des objets repères.</w:t>
      </w:r>
    </w:p>
    <w:p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 xml:space="preserve">- Dans un environnement bien connu, réaliser un trajet, un parcours à partir de sa représentation (dessin ou codage). </w:t>
      </w:r>
    </w:p>
    <w:p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>- Élaborer des premiers essais de représentation plane, communicables (construction d’un code commun).</w:t>
      </w:r>
    </w:p>
    <w:p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>- Orienter et utiliser correctement une feuille de papier, un livre ou un autre support d’écrit, en fonction de consignes, d’un but ou d’un projet précis.</w:t>
      </w:r>
    </w:p>
    <w:p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>- Utiliser des marqueurs spatiaux adaptés (devant, derrière, droite, gauche, dessus, dessous…) dans des récits, descriptions ou explications.</w:t>
      </w:r>
    </w:p>
    <w:p w:rsidR="007F57C3" w:rsidRPr="007F57C3" w:rsidRDefault="007F57C3" w:rsidP="007F57C3">
      <w:pPr>
        <w:pStyle w:val="NormalCouleur"/>
        <w:rPr>
          <w:szCs w:val="20"/>
        </w:rPr>
      </w:pPr>
    </w:p>
    <w:p w:rsidR="007F57C3" w:rsidRPr="002C5586" w:rsidRDefault="007F57C3" w:rsidP="007F57C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2C5586">
        <w:rPr>
          <w:rFonts w:ascii="AR CENA" w:hAnsi="AR CENA" w:cs="Arial"/>
          <w:color w:val="A8D08D" w:themeColor="accent6" w:themeTint="99"/>
          <w:sz w:val="36"/>
          <w:szCs w:val="36"/>
        </w:rPr>
        <w:t>Programmation PS</w:t>
      </w:r>
    </w:p>
    <w:p w:rsidR="007F57C3" w:rsidRPr="00086EC4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ListTable4Accent5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7F57C3" w:rsidTr="008A3431">
        <w:trPr>
          <w:cnfStyle w:val="100000000000"/>
        </w:trPr>
        <w:tc>
          <w:tcPr>
            <w:cnfStyle w:val="001000000000"/>
            <w:tcW w:w="1000" w:type="pct"/>
          </w:tcPr>
          <w:p w:rsidR="007F57C3" w:rsidRDefault="007F57C3" w:rsidP="008A3431">
            <w:r>
              <w:t>Période 1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2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3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4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5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2309D6" w:rsidRDefault="007F57C3" w:rsidP="008A3431">
            <w:pPr>
              <w:rPr>
                <w:b w:val="0"/>
              </w:rPr>
            </w:pPr>
            <w:r w:rsidRPr="002309D6">
              <w:rPr>
                <w:b w:val="0"/>
              </w:rPr>
              <w:t>Distinguer matin et après-midi</w:t>
            </w:r>
            <w:r>
              <w:rPr>
                <w:b w:val="0"/>
              </w:rPr>
              <w:t>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Prendre des repères plus précis dans la journée.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Prendre des repères dans l’organisation de la semaine.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Commencer à prendre des repères dans l’organisation de l’année (saison, mois…).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Default="007F57C3" w:rsidP="008A3431">
            <w:pPr>
              <w:rPr>
                <w:b w:val="0"/>
              </w:rPr>
            </w:pPr>
            <w:r w:rsidRPr="002309D6">
              <w:rPr>
                <w:b w:val="0"/>
              </w:rPr>
              <w:t>Comprendre et utiliser les termes avant / après</w:t>
            </w:r>
            <w:r>
              <w:rPr>
                <w:b w:val="0"/>
              </w:rPr>
              <w:t>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Prévoir des évènements à venir.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Situer des évènements les uns par rapport aux autres.</w:t>
            </w:r>
          </w:p>
          <w:p w:rsidR="007F57C3" w:rsidRDefault="007F57C3" w:rsidP="008A3431">
            <w:pPr>
              <w:cnfStyle w:val="000000000000"/>
            </w:pPr>
            <w:r>
              <w:t>Comprendre le principe de simultanéité.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2000" w:type="pct"/>
            <w:gridSpan w:val="2"/>
          </w:tcPr>
          <w:p w:rsidR="007F57C3" w:rsidRDefault="007F57C3" w:rsidP="008A3431">
            <w:r>
              <w:rPr>
                <w:b w:val="0"/>
              </w:rPr>
              <w:t>Explorer et se repérer dans l’espace de la classe.</w:t>
            </w:r>
            <w:r>
              <w:t xml:space="preserve"> </w:t>
            </w:r>
            <w:r w:rsidRPr="00DA7708">
              <w:rPr>
                <w:b w:val="0"/>
              </w:rPr>
              <w:t>Identifier les espaces communs (</w:t>
            </w:r>
            <w:r>
              <w:rPr>
                <w:b w:val="0"/>
              </w:rPr>
              <w:t xml:space="preserve">toilettes, </w:t>
            </w:r>
            <w:r w:rsidRPr="00DA7708">
              <w:rPr>
                <w:b w:val="0"/>
              </w:rPr>
              <w:t>cantine, salle de motricité, cour…) et s’y déplacer en autonomie.</w:t>
            </w:r>
          </w:p>
        </w:tc>
        <w:tc>
          <w:tcPr>
            <w:tcW w:w="3000" w:type="pct"/>
            <w:gridSpan w:val="3"/>
          </w:tcPr>
          <w:p w:rsidR="007F57C3" w:rsidRDefault="007F57C3" w:rsidP="008A3431">
            <w:pPr>
              <w:cnfStyle w:val="000000000000"/>
            </w:pPr>
            <w:r>
              <w:t>Se déplacer et se repérer dans un espace plus vaste que l’école.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2000" w:type="pct"/>
            <w:gridSpan w:val="2"/>
          </w:tcPr>
          <w:p w:rsidR="007F57C3" w:rsidRPr="002C4DD9" w:rsidRDefault="007F57C3" w:rsidP="008A3431">
            <w:pPr>
              <w:pStyle w:val="Default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2C4DD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kern w:val="0"/>
                <w:sz w:val="22"/>
                <w:szCs w:val="22"/>
                <w:lang w:eastAsia="en-US" w:bidi="ar-SA"/>
              </w:rPr>
              <w:t>Suivre un parcours en motricité.</w:t>
            </w:r>
          </w:p>
          <w:p w:rsidR="007F57C3" w:rsidRPr="002C4DD9" w:rsidRDefault="007F57C3" w:rsidP="008A3431">
            <w:pPr>
              <w:pStyle w:val="Defaul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00" w:type="pct"/>
          </w:tcPr>
          <w:p w:rsidR="007F57C3" w:rsidRPr="00DA7708" w:rsidRDefault="007F57C3" w:rsidP="008A3431">
            <w:pPr>
              <w:pStyle w:val="Default"/>
              <w:cnfStyle w:val="00000000000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A7708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  <w:t>Se déplacer sur un jeu de piste</w:t>
            </w:r>
            <w:r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DA7708" w:rsidRDefault="007F57C3" w:rsidP="008A3431">
            <w:pPr>
              <w:rPr>
                <w:b w:val="0"/>
              </w:rPr>
            </w:pPr>
          </w:p>
        </w:tc>
        <w:tc>
          <w:tcPr>
            <w:tcW w:w="1000" w:type="pct"/>
          </w:tcPr>
          <w:p w:rsidR="007F57C3" w:rsidRDefault="007F57C3" w:rsidP="008A3431">
            <w:pPr>
              <w:pStyle w:val="Default"/>
              <w:cnfStyle w:val="00000000000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00" w:type="pct"/>
          </w:tcPr>
          <w:p w:rsidR="007F57C3" w:rsidRPr="00DA7708" w:rsidRDefault="007F57C3" w:rsidP="008A3431">
            <w:pPr>
              <w:pStyle w:val="Default"/>
              <w:cnfStyle w:val="00000000000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  <w:t>Utiliser un livre correctement.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Se repérer dans l’espace d’une page.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</w:p>
        </w:tc>
      </w:tr>
      <w:tr w:rsidR="007F57C3" w:rsidRPr="008261A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8261A0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8261A0" w:rsidRDefault="007F57C3" w:rsidP="008A3431">
            <w:pPr>
              <w:pStyle w:val="Default"/>
              <w:cnfStyle w:val="00000010000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1000" w:type="pct"/>
          </w:tcPr>
          <w:p w:rsidR="007F57C3" w:rsidRPr="008261A0" w:rsidRDefault="007F57C3" w:rsidP="008A3431">
            <w:pPr>
              <w:pStyle w:val="Default"/>
              <w:cnfStyle w:val="00000010000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1000" w:type="pct"/>
          </w:tcPr>
          <w:p w:rsidR="007F57C3" w:rsidRPr="008261A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8261A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DA7708" w:rsidRDefault="007F57C3" w:rsidP="008A3431">
            <w:pPr>
              <w:rPr>
                <w:b w:val="0"/>
              </w:rPr>
            </w:pPr>
          </w:p>
        </w:tc>
        <w:tc>
          <w:tcPr>
            <w:tcW w:w="1000" w:type="pct"/>
          </w:tcPr>
          <w:p w:rsidR="007F57C3" w:rsidRPr="00DA7708" w:rsidRDefault="007F57C3" w:rsidP="008A3431">
            <w:pPr>
              <w:pStyle w:val="Default"/>
              <w:cnfStyle w:val="00000000000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  <w:t>Se situer dans une file (devant / derrière, avant / après).</w:t>
            </w:r>
          </w:p>
          <w:p w:rsidR="007F57C3" w:rsidRPr="00DA7708" w:rsidRDefault="007F57C3" w:rsidP="008A3431">
            <w:pPr>
              <w:pStyle w:val="Default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:rsidR="007F57C3" w:rsidRPr="00DA7708" w:rsidRDefault="007F57C3" w:rsidP="008A3431">
            <w:pPr>
              <w:pStyle w:val="Default"/>
              <w:cnfStyle w:val="00000000000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A7708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  <w:t>Comprendre et utiliser un vocabulaire précis : sur/ sous/ haut/ bas/ dedans/ dehors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Situer des objets entre eux.</w:t>
            </w:r>
          </w:p>
        </w:tc>
        <w:tc>
          <w:tcPr>
            <w:tcW w:w="1000" w:type="pct"/>
          </w:tcPr>
          <w:p w:rsidR="007F57C3" w:rsidRDefault="00FD37F3" w:rsidP="008A3431">
            <w:pPr>
              <w:cnfStyle w:val="000000000000"/>
            </w:pPr>
            <w:r w:rsidRPr="00FD37F3">
              <w:rPr>
                <w:bCs/>
                <w:noProof/>
                <w:lang w:eastAsia="fr-FR"/>
              </w:rPr>
              <w:pict>
                <v:shape id="_x0000_s1045" type="#_x0000_t202" style="position:absolute;margin-left:160.75pt;margin-top:4.5pt;width:30pt;height:72.75pt;z-index:251694080;mso-position-horizontal-relative:text;mso-position-vertical-relative:text;mso-width-relative:margin;mso-height-relative:margin" stroked="f">
                  <v:textbox style="layout-flow:vertical">
                    <w:txbxContent>
                      <w:p w:rsidR="00930B0D" w:rsidRPr="00930B0D" w:rsidRDefault="00930B0D" w:rsidP="00930B0D">
                        <w:pPr>
                          <w:rPr>
                            <w:rFonts w:ascii="A little sunshine" w:hAnsi="A little sunshine"/>
                          </w:rPr>
                        </w:pPr>
                        <w:r w:rsidRPr="00930B0D">
                          <w:rPr>
                            <w:rFonts w:ascii="A little sunshine" w:hAnsi="A little sunshine"/>
                          </w:rPr>
                          <w:t>www.jeuxdecole.net</w:t>
                        </w:r>
                      </w:p>
                    </w:txbxContent>
                  </v:textbox>
                </v:shape>
              </w:pict>
            </w:r>
            <w:r w:rsidR="007F57C3">
              <w:t>Décrire la position des objets dans l’espace : devant/derrière, sur/sous.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7F57C3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p w:rsidR="007F57C3" w:rsidRPr="002C5586" w:rsidRDefault="007F57C3" w:rsidP="007F57C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2C5586">
        <w:rPr>
          <w:rFonts w:ascii="AR CENA" w:hAnsi="AR CENA" w:cs="Arial"/>
          <w:color w:val="A8D08D" w:themeColor="accent6" w:themeTint="99"/>
          <w:sz w:val="36"/>
          <w:szCs w:val="36"/>
        </w:rPr>
        <w:t>Programmation MS</w:t>
      </w:r>
    </w:p>
    <w:p w:rsidR="007F57C3" w:rsidRPr="00086EC4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ListTable4Accent5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7F57C3" w:rsidTr="008A3431">
        <w:trPr>
          <w:cnfStyle w:val="100000000000"/>
        </w:trPr>
        <w:tc>
          <w:tcPr>
            <w:cnfStyle w:val="001000000000"/>
            <w:tcW w:w="1000" w:type="pct"/>
          </w:tcPr>
          <w:p w:rsidR="007F57C3" w:rsidRDefault="007F57C3" w:rsidP="008A3431">
            <w:r>
              <w:t>Période 1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2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3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4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100000000000"/>
            </w:pPr>
            <w:r>
              <w:t>Période 5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Pr="003D44DF" w:rsidRDefault="007F57C3" w:rsidP="008A3431">
            <w:pPr>
              <w:rPr>
                <w:b w:val="0"/>
              </w:rPr>
            </w:pPr>
            <w:r w:rsidRPr="003D44DF">
              <w:rPr>
                <w:b w:val="0"/>
              </w:rPr>
              <w:t>Se repérer dans la journée / dans la semaine : emploi du temps de la journée, la notion de jour, le semainier</w:t>
            </w:r>
            <w:r>
              <w:rPr>
                <w:b w:val="0"/>
              </w:rPr>
              <w:t>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 xml:space="preserve">Se repérer dans le mois / utiliser un calendrier : la bande du mois, le calendrier de l’Avent 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Se repérer dans l’année /écrire la date : le train des mois, la date.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Se repérer dans l’année : retour sur l’année scolaire écoulée.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Default="007F57C3" w:rsidP="008A3431">
            <w:pPr>
              <w:rPr>
                <w:b w:val="0"/>
              </w:rPr>
            </w:pPr>
            <w:r w:rsidRPr="002309D6">
              <w:rPr>
                <w:b w:val="0"/>
              </w:rPr>
              <w:t xml:space="preserve">Comprendre et utiliser les termes avant / </w:t>
            </w:r>
            <w:r>
              <w:rPr>
                <w:b w:val="0"/>
              </w:rPr>
              <w:t>pendant /</w:t>
            </w:r>
            <w:r w:rsidRPr="002309D6">
              <w:rPr>
                <w:b w:val="0"/>
              </w:rPr>
              <w:t>après</w:t>
            </w:r>
            <w:r>
              <w:rPr>
                <w:b w:val="0"/>
              </w:rPr>
              <w:t>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Prévoir des évènements à venir.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Situer des évènements les uns par rapport aux autres.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Comparer des durées. Repérer des actions simultanées : la notion de durée, des actions simultanées.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2000" w:type="pct"/>
            <w:gridSpan w:val="2"/>
          </w:tcPr>
          <w:p w:rsidR="007F57C3" w:rsidRPr="008261A0" w:rsidRDefault="007F57C3" w:rsidP="008A3431">
            <w:pPr>
              <w:rPr>
                <w:bCs w:val="0"/>
              </w:rPr>
            </w:pPr>
            <w:r w:rsidRPr="008261A0">
              <w:rPr>
                <w:b w:val="0"/>
                <w:bCs w:val="0"/>
              </w:rPr>
              <w:t>Suivre un parcours en motricité.</w:t>
            </w:r>
          </w:p>
          <w:p w:rsidR="007F57C3" w:rsidRDefault="007F57C3" w:rsidP="008A3431">
            <w:pPr>
              <w:pStyle w:val="Default"/>
              <w:rPr>
                <w:rFonts w:asciiTheme="minorHAnsi" w:eastAsiaTheme="minorHAnsi" w:hAnsiTheme="minorHAnsi" w:cstheme="minorBidi"/>
                <w:bCs w:val="0"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t xml:space="preserve"> 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 w:rsidRPr="00DA7708">
              <w:rPr>
                <w:bCs/>
              </w:rPr>
              <w:t>Se déplacer sur un jeu de piste</w:t>
            </w:r>
            <w:r>
              <w:rPr>
                <w:bCs/>
              </w:rPr>
              <w:t>.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Décrire et représenter un parcours.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Default="007F57C3" w:rsidP="008A3431">
            <w:pPr>
              <w:rPr>
                <w:b w:val="0"/>
              </w:rPr>
            </w:pPr>
            <w:r w:rsidRPr="008261A0">
              <w:rPr>
                <w:b w:val="0"/>
              </w:rPr>
              <w:t>Utiliser un livre correctement</w:t>
            </w:r>
            <w:r>
              <w:rPr>
                <w:b w:val="0"/>
              </w:rPr>
              <w:t>.</w:t>
            </w: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</w:p>
        </w:tc>
        <w:tc>
          <w:tcPr>
            <w:tcW w:w="1000" w:type="pct"/>
          </w:tcPr>
          <w:p w:rsidR="007F57C3" w:rsidRDefault="007F57C3" w:rsidP="008A3431">
            <w:pPr>
              <w:cnfStyle w:val="000000000000"/>
            </w:pPr>
            <w:r>
              <w:t>Se repérer dans l’espace d’une page.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Se repérer dans un tableau à double entrée.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  <w:tr w:rsidR="007F57C3" w:rsidTr="008A3431">
        <w:tc>
          <w:tcPr>
            <w:cnfStyle w:val="001000000000"/>
            <w:tcW w:w="1000" w:type="pct"/>
          </w:tcPr>
          <w:p w:rsidR="007F57C3" w:rsidRDefault="007F57C3" w:rsidP="008A3431">
            <w:pPr>
              <w:rPr>
                <w:bCs w:val="0"/>
              </w:rPr>
            </w:pPr>
            <w:r w:rsidRPr="008261A0">
              <w:rPr>
                <w:b w:val="0"/>
              </w:rPr>
              <w:t>Se repérer dans l’espace (le rang) : avant/après, devant/derrière</w:t>
            </w:r>
            <w:r>
              <w:rPr>
                <w:b w:val="0"/>
              </w:rPr>
              <w:t>.</w:t>
            </w:r>
          </w:p>
          <w:p w:rsidR="007F57C3" w:rsidRDefault="007F57C3" w:rsidP="008A3431">
            <w:pPr>
              <w:rPr>
                <w:b w:val="0"/>
              </w:rPr>
            </w:pPr>
            <w:r w:rsidRPr="008261A0">
              <w:rPr>
                <w:b w:val="0"/>
              </w:rPr>
              <w:t>Situer des objets par rapport à soi</w:t>
            </w:r>
            <w:r>
              <w:rPr>
                <w:b w:val="0"/>
              </w:rPr>
              <w:t>.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Situer des objets par rapport à des repères stables.</w:t>
            </w:r>
          </w:p>
          <w:p w:rsidR="007F57C3" w:rsidRDefault="007F57C3" w:rsidP="008A3431">
            <w:pPr>
              <w:cnfStyle w:val="000000000000"/>
            </w:pPr>
            <w:r>
              <w:t>Utiliser le vocabulaire spatial : devant/derrière, dessus/dessous, dedans/dehors.</w:t>
            </w:r>
          </w:p>
        </w:tc>
        <w:tc>
          <w:tcPr>
            <w:tcW w:w="2000" w:type="pct"/>
            <w:gridSpan w:val="2"/>
          </w:tcPr>
          <w:p w:rsidR="007F57C3" w:rsidRDefault="007F57C3" w:rsidP="008A3431">
            <w:pPr>
              <w:cnfStyle w:val="000000000000"/>
            </w:pPr>
            <w:r>
              <w:t>Utiliser le vocabulaire spatial : devant/derrière, dessus/dessous, haut/bas, droite/gauche.</w:t>
            </w:r>
          </w:p>
        </w:tc>
      </w:tr>
      <w:tr w:rsidR="007F57C3" w:rsidRPr="00F255B0" w:rsidTr="008A3431">
        <w:trPr>
          <w:cnfStyle w:val="000000100000"/>
        </w:trPr>
        <w:tc>
          <w:tcPr>
            <w:cnfStyle w:val="001000000000"/>
            <w:tcW w:w="1000" w:type="pct"/>
          </w:tcPr>
          <w:p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7F57C3" w:rsidRPr="00F255B0" w:rsidRDefault="007F57C3" w:rsidP="008A3431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7F57C3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p w:rsidR="002C7C0A" w:rsidRDefault="00FD37F3">
      <w:pPr>
        <w:rPr>
          <w:rFonts w:ascii="AR CENA" w:hAnsi="AR CENA" w:cs="Arial"/>
          <w:color w:val="993366"/>
          <w:sz w:val="36"/>
          <w:szCs w:val="36"/>
        </w:rPr>
      </w:pPr>
      <w:r>
        <w:rPr>
          <w:rFonts w:ascii="AR CENA" w:hAnsi="AR CENA" w:cs="Arial"/>
          <w:noProof/>
          <w:color w:val="993366"/>
          <w:sz w:val="36"/>
          <w:szCs w:val="36"/>
          <w:lang w:eastAsia="fr-FR"/>
        </w:rPr>
        <w:pict>
          <v:shape id="_x0000_s1046" type="#_x0000_t202" style="position:absolute;margin-left:730.5pt;margin-top:165.9pt;width:30pt;height:72.75pt;z-index:251695104;mso-width-relative:margin;mso-height-relative:margin" stroked="f">
            <v:textbox style="layout-flow:vertical">
              <w:txbxContent>
                <w:p w:rsidR="00930B0D" w:rsidRPr="00930B0D" w:rsidRDefault="00930B0D" w:rsidP="00930B0D">
                  <w:pPr>
                    <w:rPr>
                      <w:rFonts w:ascii="A little sunshine" w:hAnsi="A little sunshine"/>
                    </w:rPr>
                  </w:pPr>
                  <w:r w:rsidRPr="00930B0D">
                    <w:rPr>
                      <w:rFonts w:ascii="A little sunshine" w:hAnsi="A little sunshine"/>
                    </w:rPr>
                    <w:t>www.jeuxdecole.net</w:t>
                  </w:r>
                </w:p>
              </w:txbxContent>
            </v:textbox>
          </v:shape>
        </w:pict>
      </w:r>
      <w:r w:rsidR="002C7C0A">
        <w:rPr>
          <w:rFonts w:ascii="AR CENA" w:hAnsi="AR CENA" w:cs="Arial"/>
          <w:color w:val="993366"/>
          <w:sz w:val="36"/>
          <w:szCs w:val="36"/>
        </w:rPr>
        <w:br w:type="page"/>
      </w:r>
    </w:p>
    <w:p w:rsidR="008153A2" w:rsidRPr="002C5586" w:rsidRDefault="008153A2" w:rsidP="008153A2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2C5586">
        <w:rPr>
          <w:rFonts w:ascii="AR CENA" w:hAnsi="AR CENA" w:cs="Arial"/>
          <w:color w:val="A8D08D" w:themeColor="accent6" w:themeTint="99"/>
          <w:sz w:val="36"/>
          <w:szCs w:val="36"/>
        </w:rPr>
        <w:lastRenderedPageBreak/>
        <w:t>Programmation GS</w:t>
      </w:r>
    </w:p>
    <w:p w:rsidR="008153A2" w:rsidRPr="002C5586" w:rsidRDefault="008153A2" w:rsidP="008153A2">
      <w:pPr>
        <w:spacing w:after="0" w:line="240" w:lineRule="auto"/>
        <w:jc w:val="both"/>
        <w:rPr>
          <w:rFonts w:cs="Arial"/>
          <w:color w:val="A8D08D" w:themeColor="accent6" w:themeTint="99"/>
          <w:szCs w:val="20"/>
        </w:rPr>
      </w:pPr>
    </w:p>
    <w:tbl>
      <w:tblPr>
        <w:tblStyle w:val="ListTable4Accent5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8153A2" w:rsidTr="002C7C0A">
        <w:trPr>
          <w:cnfStyle w:val="100000000000"/>
        </w:trPr>
        <w:tc>
          <w:tcPr>
            <w:cnfStyle w:val="001000000000"/>
            <w:tcW w:w="1000" w:type="pct"/>
          </w:tcPr>
          <w:p w:rsidR="008153A2" w:rsidRDefault="008153A2" w:rsidP="002C7C0A">
            <w:r>
              <w:t>Période 1</w:t>
            </w:r>
          </w:p>
        </w:tc>
        <w:tc>
          <w:tcPr>
            <w:tcW w:w="1000" w:type="pct"/>
          </w:tcPr>
          <w:p w:rsidR="008153A2" w:rsidRDefault="008153A2" w:rsidP="002C7C0A">
            <w:pPr>
              <w:cnfStyle w:val="100000000000"/>
            </w:pPr>
            <w:r>
              <w:t>Période 2</w:t>
            </w:r>
          </w:p>
        </w:tc>
        <w:tc>
          <w:tcPr>
            <w:tcW w:w="1000" w:type="pct"/>
          </w:tcPr>
          <w:p w:rsidR="008153A2" w:rsidRDefault="008153A2" w:rsidP="002C7C0A">
            <w:pPr>
              <w:cnfStyle w:val="100000000000"/>
            </w:pPr>
            <w:r>
              <w:t>Période 3</w:t>
            </w:r>
          </w:p>
        </w:tc>
        <w:tc>
          <w:tcPr>
            <w:tcW w:w="1000" w:type="pct"/>
          </w:tcPr>
          <w:p w:rsidR="008153A2" w:rsidRDefault="008153A2" w:rsidP="002C7C0A">
            <w:pPr>
              <w:cnfStyle w:val="100000000000"/>
            </w:pPr>
            <w:r>
              <w:t>Période 4</w:t>
            </w:r>
          </w:p>
        </w:tc>
        <w:tc>
          <w:tcPr>
            <w:tcW w:w="1000" w:type="pct"/>
          </w:tcPr>
          <w:p w:rsidR="008153A2" w:rsidRDefault="008153A2" w:rsidP="002C7C0A">
            <w:pPr>
              <w:cnfStyle w:val="100000000000"/>
            </w:pPr>
            <w:r>
              <w:t>Période 5</w:t>
            </w:r>
          </w:p>
        </w:tc>
      </w:tr>
      <w:tr w:rsidR="008153A2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8153A2" w:rsidRPr="00F255B0" w:rsidRDefault="008153A2" w:rsidP="002C7C0A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8153A2" w:rsidTr="002C7C0A">
        <w:tc>
          <w:tcPr>
            <w:cnfStyle w:val="001000000000"/>
            <w:tcW w:w="1000" w:type="pct"/>
          </w:tcPr>
          <w:p w:rsidR="008153A2" w:rsidRPr="003D44DF" w:rsidRDefault="008153A2" w:rsidP="002C7C0A">
            <w:pPr>
              <w:rPr>
                <w:b w:val="0"/>
              </w:rPr>
            </w:pPr>
            <w:r w:rsidRPr="003D44DF">
              <w:rPr>
                <w:b w:val="0"/>
              </w:rPr>
              <w:t>Se repérer dans la journée / dans la semaine : emploi du temps de la journée, la notion de jour, le semainier</w:t>
            </w:r>
            <w:r>
              <w:rPr>
                <w:b w:val="0"/>
              </w:rPr>
              <w:t>.</w:t>
            </w:r>
          </w:p>
        </w:tc>
        <w:tc>
          <w:tcPr>
            <w:tcW w:w="1000" w:type="pct"/>
          </w:tcPr>
          <w:p w:rsidR="008153A2" w:rsidRDefault="008153A2" w:rsidP="002C7C0A">
            <w:pPr>
              <w:cnfStyle w:val="000000000000"/>
            </w:pPr>
            <w:r>
              <w:t xml:space="preserve">Se repérer dans le mois / utiliser un calendrier : la bande du mois, le calendrier de l’Avent </w:t>
            </w:r>
          </w:p>
        </w:tc>
        <w:tc>
          <w:tcPr>
            <w:tcW w:w="2000" w:type="pct"/>
            <w:gridSpan w:val="2"/>
          </w:tcPr>
          <w:p w:rsidR="008153A2" w:rsidRDefault="008153A2" w:rsidP="002C7C0A">
            <w:pPr>
              <w:cnfStyle w:val="000000000000"/>
            </w:pPr>
            <w:r>
              <w:t>Se repérer dans l’année /écrire la date : le train des mois, la date.</w:t>
            </w:r>
          </w:p>
        </w:tc>
        <w:tc>
          <w:tcPr>
            <w:tcW w:w="1000" w:type="pct"/>
          </w:tcPr>
          <w:p w:rsidR="008153A2" w:rsidRDefault="008153A2" w:rsidP="002C7C0A">
            <w:pPr>
              <w:cnfStyle w:val="000000000000"/>
            </w:pPr>
            <w:r>
              <w:t>Se repérer dans l’année : retour sur l’année scolaire écoulée.</w:t>
            </w:r>
          </w:p>
        </w:tc>
      </w:tr>
      <w:tr w:rsidR="008153A2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8153A2" w:rsidRPr="00D87B3C" w:rsidRDefault="008153A2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8153A2" w:rsidTr="002C7C0A">
        <w:tc>
          <w:tcPr>
            <w:cnfStyle w:val="001000000000"/>
            <w:tcW w:w="1000" w:type="pct"/>
          </w:tcPr>
          <w:p w:rsidR="00EF6A8C" w:rsidRDefault="008153A2" w:rsidP="002C7C0A">
            <w:pPr>
              <w:rPr>
                <w:b w:val="0"/>
                <w:bCs w:val="0"/>
              </w:rPr>
            </w:pPr>
            <w:r w:rsidRPr="002309D6">
              <w:rPr>
                <w:b w:val="0"/>
              </w:rPr>
              <w:t xml:space="preserve">Comprendre et utiliser les termes avant / </w:t>
            </w:r>
            <w:r>
              <w:rPr>
                <w:b w:val="0"/>
              </w:rPr>
              <w:t>pendant /</w:t>
            </w:r>
            <w:r w:rsidRPr="002309D6">
              <w:rPr>
                <w:b w:val="0"/>
              </w:rPr>
              <w:t>après</w:t>
            </w:r>
            <w:r>
              <w:rPr>
                <w:b w:val="0"/>
              </w:rPr>
              <w:t>.</w:t>
            </w:r>
            <w:r w:rsidR="00EF6A8C">
              <w:t xml:space="preserve"> </w:t>
            </w:r>
          </w:p>
          <w:p w:rsidR="008153A2" w:rsidRDefault="00EF6A8C" w:rsidP="002C7C0A">
            <w:pPr>
              <w:rPr>
                <w:b w:val="0"/>
              </w:rPr>
            </w:pPr>
            <w:r w:rsidRPr="00EF6A8C">
              <w:rPr>
                <w:b w:val="0"/>
                <w:bCs w:val="0"/>
              </w:rPr>
              <w:t>Prévoir des évènements à venir.</w:t>
            </w:r>
          </w:p>
        </w:tc>
        <w:tc>
          <w:tcPr>
            <w:tcW w:w="1000" w:type="pct"/>
          </w:tcPr>
          <w:p w:rsidR="008153A2" w:rsidRDefault="00EF6A8C" w:rsidP="002C7C0A">
            <w:pPr>
              <w:cnfStyle w:val="000000000000"/>
            </w:pPr>
            <w:r>
              <w:t>Situer l’action dont je parle dans le temps (hier, aujourd’hui, …)</w:t>
            </w:r>
          </w:p>
        </w:tc>
        <w:tc>
          <w:tcPr>
            <w:tcW w:w="1000" w:type="pct"/>
          </w:tcPr>
          <w:p w:rsidR="008153A2" w:rsidRDefault="008153A2" w:rsidP="002C7C0A">
            <w:pPr>
              <w:cnfStyle w:val="000000000000"/>
            </w:pPr>
            <w:r>
              <w:t>Situer des évènements les uns par rapport aux autres.</w:t>
            </w:r>
          </w:p>
          <w:p w:rsidR="00EF6A8C" w:rsidRDefault="00EF6A8C" w:rsidP="002C7C0A">
            <w:pPr>
              <w:cnfStyle w:val="000000000000"/>
            </w:pPr>
            <w:r>
              <w:t>Savoir quels jours viennent avant et après un jour donné.</w:t>
            </w:r>
          </w:p>
        </w:tc>
        <w:tc>
          <w:tcPr>
            <w:tcW w:w="2000" w:type="pct"/>
            <w:gridSpan w:val="2"/>
          </w:tcPr>
          <w:p w:rsidR="00EF6A8C" w:rsidRDefault="00EF6A8C" w:rsidP="002C7C0A">
            <w:pPr>
              <w:cnfStyle w:val="000000000000"/>
            </w:pPr>
            <w:r>
              <w:t>Utiliser divers outils pour comparer</w:t>
            </w:r>
            <w:r w:rsidR="008153A2">
              <w:t xml:space="preserve"> des durées. </w:t>
            </w:r>
          </w:p>
          <w:p w:rsidR="008153A2" w:rsidRDefault="008153A2" w:rsidP="002C7C0A">
            <w:pPr>
              <w:cnfStyle w:val="000000000000"/>
            </w:pPr>
            <w:r>
              <w:t>Repérer des actions simultanées : la notion de durée, des actions simultanées.</w:t>
            </w:r>
          </w:p>
          <w:p w:rsidR="00EF6A8C" w:rsidRDefault="00EF6A8C" w:rsidP="002C7C0A">
            <w:pPr>
              <w:cnfStyle w:val="000000000000"/>
            </w:pPr>
            <w:r>
              <w:t>Connaitre la suite des noms des jours.</w:t>
            </w:r>
          </w:p>
        </w:tc>
      </w:tr>
      <w:tr w:rsidR="008153A2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8153A2" w:rsidRPr="00D87B3C" w:rsidRDefault="008153A2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EF6A8C" w:rsidTr="00EF6A8C">
        <w:tc>
          <w:tcPr>
            <w:cnfStyle w:val="001000000000"/>
            <w:tcW w:w="2000" w:type="pct"/>
            <w:gridSpan w:val="2"/>
          </w:tcPr>
          <w:p w:rsidR="00EF6A8C" w:rsidRDefault="00EF6A8C" w:rsidP="00EF6A8C">
            <w:pPr>
              <w:rPr>
                <w:bCs w:val="0"/>
              </w:rPr>
            </w:pPr>
            <w:r w:rsidRPr="00EF6A8C">
              <w:rPr>
                <w:b w:val="0"/>
                <w:bCs w:val="0"/>
              </w:rPr>
              <w:t xml:space="preserve">Se déplacer sur un </w:t>
            </w:r>
            <w:r>
              <w:rPr>
                <w:b w:val="0"/>
                <w:bCs w:val="0"/>
              </w:rPr>
              <w:t>parcours, sur un jeu de plateau</w:t>
            </w:r>
            <w:r w:rsidRPr="00EF6A8C">
              <w:rPr>
                <w:b w:val="0"/>
                <w:bCs w:val="0"/>
              </w:rPr>
              <w:t>.</w:t>
            </w:r>
          </w:p>
        </w:tc>
        <w:tc>
          <w:tcPr>
            <w:tcW w:w="3000" w:type="pct"/>
            <w:gridSpan w:val="3"/>
          </w:tcPr>
          <w:p w:rsidR="00EF6A8C" w:rsidRDefault="00EF6A8C" w:rsidP="002C7C0A">
            <w:pPr>
              <w:cnfStyle w:val="000000000000"/>
            </w:pPr>
            <w:r>
              <w:t>Décrire et représenter un parcours.</w:t>
            </w:r>
          </w:p>
        </w:tc>
      </w:tr>
      <w:tr w:rsidR="008153A2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8153A2" w:rsidRPr="00D87B3C" w:rsidRDefault="008153A2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EF6A8C" w:rsidTr="00EF6A8C">
        <w:tc>
          <w:tcPr>
            <w:cnfStyle w:val="001000000000"/>
            <w:tcW w:w="2000" w:type="pct"/>
            <w:gridSpan w:val="2"/>
          </w:tcPr>
          <w:p w:rsidR="00EF6A8C" w:rsidRDefault="00EF6A8C" w:rsidP="002C7C0A">
            <w:r w:rsidRPr="00EF6A8C">
              <w:rPr>
                <w:b w:val="0"/>
                <w:bCs w:val="0"/>
              </w:rPr>
              <w:t>Se repérer dans l’espace d’une page.</w:t>
            </w:r>
          </w:p>
        </w:tc>
        <w:tc>
          <w:tcPr>
            <w:tcW w:w="3000" w:type="pct"/>
            <w:gridSpan w:val="3"/>
          </w:tcPr>
          <w:p w:rsidR="00EF6A8C" w:rsidRDefault="00EF6A8C" w:rsidP="002C7C0A">
            <w:pPr>
              <w:cnfStyle w:val="000000000000"/>
            </w:pPr>
            <w:r>
              <w:t>Se repérer dans un tableau à double entrée.</w:t>
            </w:r>
          </w:p>
        </w:tc>
      </w:tr>
      <w:tr w:rsidR="008153A2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8153A2" w:rsidRPr="00D87B3C" w:rsidRDefault="008153A2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</w:tr>
      <w:tr w:rsidR="008153A2" w:rsidTr="002C7C0A">
        <w:tc>
          <w:tcPr>
            <w:cnfStyle w:val="001000000000"/>
            <w:tcW w:w="1000" w:type="pct"/>
          </w:tcPr>
          <w:p w:rsidR="008153A2" w:rsidRDefault="008153A2" w:rsidP="002C7C0A">
            <w:pPr>
              <w:rPr>
                <w:bCs w:val="0"/>
              </w:rPr>
            </w:pPr>
            <w:r w:rsidRPr="008261A0">
              <w:rPr>
                <w:b w:val="0"/>
              </w:rPr>
              <w:t>Se repérer dans l’espace (le rang) : avant/après, devant/derrière</w:t>
            </w:r>
            <w:r>
              <w:rPr>
                <w:b w:val="0"/>
              </w:rPr>
              <w:t>.</w:t>
            </w:r>
          </w:p>
          <w:p w:rsidR="008153A2" w:rsidRDefault="008153A2" w:rsidP="002C7C0A">
            <w:pPr>
              <w:rPr>
                <w:b w:val="0"/>
              </w:rPr>
            </w:pPr>
            <w:r w:rsidRPr="008261A0">
              <w:rPr>
                <w:b w:val="0"/>
              </w:rPr>
              <w:t>Situer des objets par rapport à soi</w:t>
            </w:r>
            <w:r>
              <w:rPr>
                <w:b w:val="0"/>
              </w:rPr>
              <w:t>.</w:t>
            </w:r>
          </w:p>
        </w:tc>
        <w:tc>
          <w:tcPr>
            <w:tcW w:w="2000" w:type="pct"/>
            <w:gridSpan w:val="2"/>
          </w:tcPr>
          <w:p w:rsidR="008153A2" w:rsidRDefault="008153A2" w:rsidP="002C7C0A">
            <w:pPr>
              <w:cnfStyle w:val="000000000000"/>
            </w:pPr>
            <w:r>
              <w:t>Situer des objets par rapport à des repères stables.</w:t>
            </w:r>
          </w:p>
          <w:p w:rsidR="008153A2" w:rsidRDefault="008153A2" w:rsidP="002C7C0A">
            <w:pPr>
              <w:cnfStyle w:val="000000000000"/>
            </w:pPr>
            <w:r>
              <w:t>Utiliser le vocabulaire spatial : devant/derrière, dessus/dessous, dedans/dehors.</w:t>
            </w:r>
          </w:p>
        </w:tc>
        <w:tc>
          <w:tcPr>
            <w:tcW w:w="2000" w:type="pct"/>
            <w:gridSpan w:val="2"/>
          </w:tcPr>
          <w:p w:rsidR="008153A2" w:rsidRDefault="008153A2" w:rsidP="002C7C0A">
            <w:pPr>
              <w:cnfStyle w:val="000000000000"/>
            </w:pPr>
            <w:r>
              <w:t>Utiliser le vocabulaire spatial : devant/derrière, dessus/dessous, haut/bas, droite/gauche.</w:t>
            </w:r>
          </w:p>
          <w:p w:rsidR="00EF6A8C" w:rsidRDefault="00EF6A8C" w:rsidP="002C7C0A">
            <w:pPr>
              <w:cnfStyle w:val="000000000000"/>
            </w:pPr>
            <w:r>
              <w:t>Repérer sa gauche et sa droite.</w:t>
            </w:r>
          </w:p>
        </w:tc>
      </w:tr>
      <w:tr w:rsidR="008153A2" w:rsidRPr="00F255B0" w:rsidTr="002C7C0A">
        <w:trPr>
          <w:cnfStyle w:val="000000100000"/>
        </w:trPr>
        <w:tc>
          <w:tcPr>
            <w:cnfStyle w:val="001000000000"/>
            <w:tcW w:w="1000" w:type="pct"/>
          </w:tcPr>
          <w:p w:rsidR="008153A2" w:rsidRPr="00D87B3C" w:rsidRDefault="008153A2" w:rsidP="002C7C0A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:rsidR="008153A2" w:rsidRPr="00F255B0" w:rsidRDefault="008153A2" w:rsidP="002C7C0A">
            <w:pPr>
              <w:cnfStyle w:val="000000100000"/>
              <w:rPr>
                <w:sz w:val="6"/>
                <w:szCs w:val="6"/>
              </w:rPr>
            </w:pPr>
          </w:p>
        </w:tc>
      </w:tr>
    </w:tbl>
    <w:p w:rsidR="008153A2" w:rsidRDefault="008153A2" w:rsidP="008153A2">
      <w:pPr>
        <w:spacing w:after="0" w:line="240" w:lineRule="auto"/>
        <w:jc w:val="both"/>
        <w:rPr>
          <w:rFonts w:cs="Arial"/>
          <w:szCs w:val="20"/>
        </w:rPr>
      </w:pPr>
    </w:p>
    <w:p w:rsidR="008153A2" w:rsidRDefault="008153A2" w:rsidP="007F57C3">
      <w:pPr>
        <w:spacing w:after="0" w:line="240" w:lineRule="auto"/>
        <w:jc w:val="both"/>
        <w:rPr>
          <w:rFonts w:cs="Arial"/>
          <w:szCs w:val="20"/>
        </w:rPr>
      </w:pPr>
    </w:p>
    <w:p w:rsidR="007F57C3" w:rsidRPr="00927B72" w:rsidRDefault="007F57C3" w:rsidP="007F57C3">
      <w:pPr>
        <w:rPr>
          <w:rFonts w:ascii="Courgette" w:hAnsi="Courgette"/>
        </w:rPr>
      </w:pPr>
      <w:r w:rsidRPr="00927B72">
        <w:rPr>
          <w:rFonts w:ascii="Courgette" w:hAnsi="Courgette"/>
        </w:rPr>
        <w:t>Activités et matériel proposés :</w:t>
      </w:r>
    </w:p>
    <w:p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 xml:space="preserve">Ateliers Inspiration Montessori : </w:t>
      </w:r>
      <w:r>
        <w:rPr>
          <w:rFonts w:ascii="Courgette" w:hAnsi="Courgette"/>
        </w:rPr>
        <w:t>images séquentielles, vie pratique (se déplacer, …).</w:t>
      </w:r>
    </w:p>
    <w:p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 xml:space="preserve">Albums </w:t>
      </w:r>
      <w:r>
        <w:rPr>
          <w:rFonts w:ascii="Courgette" w:hAnsi="Courgette"/>
        </w:rPr>
        <w:t>et comptines sur les notions de temps et d’espace</w:t>
      </w:r>
    </w:p>
    <w:p w:rsidR="007F57C3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 xml:space="preserve">Rituels : </w:t>
      </w:r>
      <w:r>
        <w:rPr>
          <w:rFonts w:ascii="Courgette" w:hAnsi="Courgette"/>
        </w:rPr>
        <w:t xml:space="preserve">date, calendriers, frise du temps, </w:t>
      </w:r>
      <w:r w:rsidRPr="00927B72">
        <w:rPr>
          <w:rFonts w:ascii="Courgette" w:hAnsi="Courgette"/>
        </w:rPr>
        <w:t>….</w:t>
      </w:r>
    </w:p>
    <w:p w:rsidR="007F57C3" w:rsidRPr="00927B72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Parcours de motricité</w:t>
      </w:r>
    </w:p>
    <w:p w:rsidR="007F57C3" w:rsidRPr="00927B72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Jeux</w:t>
      </w:r>
      <w:r w:rsidRPr="00927B72">
        <w:rPr>
          <w:rFonts w:ascii="Courgette" w:hAnsi="Courgette"/>
        </w:rPr>
        <w:t xml:space="preserve"> de société</w:t>
      </w:r>
      <w:r>
        <w:rPr>
          <w:rFonts w:ascii="Courgette" w:hAnsi="Courgette"/>
        </w:rPr>
        <w:t xml:space="preserve"> sur plateau : type jeu de l’oie, utilisation du sablier, du chronomètre, …</w:t>
      </w:r>
    </w:p>
    <w:p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Jeux de construction</w:t>
      </w:r>
    </w:p>
    <w:p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Activités de topologie</w:t>
      </w:r>
    </w:p>
    <w:p w:rsidR="007F57C3" w:rsidRDefault="007F57C3" w:rsidP="007F57C3">
      <w:pPr>
        <w:spacing w:after="0"/>
        <w:rPr>
          <w:rFonts w:ascii="Courgette" w:hAnsi="Courgette"/>
        </w:rPr>
      </w:pPr>
    </w:p>
    <w:p w:rsidR="007F57C3" w:rsidRDefault="007F57C3" w:rsidP="007F57C3">
      <w:pPr>
        <w:spacing w:after="0"/>
        <w:rPr>
          <w:rFonts w:ascii="Courgette" w:hAnsi="Courgette"/>
        </w:rPr>
      </w:pPr>
    </w:p>
    <w:p w:rsidR="007F57C3" w:rsidRDefault="00FD37F3" w:rsidP="007F57C3">
      <w:pPr>
        <w:spacing w:after="0"/>
        <w:rPr>
          <w:rFonts w:ascii="Courgette" w:hAnsi="Courgette"/>
        </w:rPr>
      </w:pPr>
      <w:r>
        <w:rPr>
          <w:rFonts w:ascii="Courgette" w:hAnsi="Courgette"/>
          <w:noProof/>
          <w:lang w:eastAsia="fr-FR"/>
        </w:rPr>
        <w:pict>
          <v:shape id="_x0000_s1047" type="#_x0000_t202" style="position:absolute;margin-left:727.7pt;margin-top:4.85pt;width:30pt;height:72.75pt;z-index:251696128;mso-width-relative:margin;mso-height-relative:margin" stroked="f">
            <v:textbox style="layout-flow:vertical">
              <w:txbxContent>
                <w:p w:rsidR="00930B0D" w:rsidRPr="00930B0D" w:rsidRDefault="00930B0D" w:rsidP="00930B0D">
                  <w:pPr>
                    <w:rPr>
                      <w:rFonts w:ascii="A little sunshine" w:hAnsi="A little sunshine"/>
                    </w:rPr>
                  </w:pPr>
                  <w:r w:rsidRPr="00930B0D">
                    <w:rPr>
                      <w:rFonts w:ascii="A little sunshine" w:hAnsi="A little sunshine"/>
                    </w:rPr>
                    <w:t>www.jeuxdecole.net</w:t>
                  </w:r>
                </w:p>
              </w:txbxContent>
            </v:textbox>
          </v:shape>
        </w:pict>
      </w:r>
    </w:p>
    <w:p w:rsidR="007F57C3" w:rsidRDefault="007F57C3" w:rsidP="007F57C3">
      <w:pPr>
        <w:spacing w:after="0"/>
        <w:rPr>
          <w:rFonts w:ascii="Courgette" w:hAnsi="Courgette"/>
        </w:rPr>
      </w:pPr>
    </w:p>
    <w:p w:rsidR="007F57C3" w:rsidRDefault="007F57C3" w:rsidP="007F57C3">
      <w:pPr>
        <w:spacing w:after="0"/>
        <w:rPr>
          <w:rFonts w:ascii="Courgette" w:hAnsi="Courgette"/>
        </w:rPr>
      </w:pPr>
    </w:p>
    <w:p w:rsidR="007F57C3" w:rsidRPr="002C7C0A" w:rsidRDefault="007F57C3" w:rsidP="002C7C0A">
      <w:pPr>
        <w:jc w:val="center"/>
        <w:rPr>
          <w:rFonts w:ascii="OpenDyslexic" w:hAnsi="OpenDyslexic"/>
          <w:color w:val="385623" w:themeColor="accent6" w:themeShade="80"/>
          <w:sz w:val="36"/>
          <w:szCs w:val="36"/>
        </w:rPr>
      </w:pPr>
      <w:r w:rsidRPr="002C7C0A">
        <w:rPr>
          <w:rFonts w:ascii="OpenDyslexic" w:hAnsi="OpenDyslexic"/>
          <w:color w:val="385623" w:themeColor="accent6" w:themeShade="80"/>
          <w:sz w:val="36"/>
          <w:szCs w:val="36"/>
        </w:rPr>
        <w:lastRenderedPageBreak/>
        <w:t>Explorer le monde</w:t>
      </w:r>
    </w:p>
    <w:p w:rsidR="007F57C3" w:rsidRPr="002C5586" w:rsidRDefault="007F57C3" w:rsidP="007F57C3">
      <w:pPr>
        <w:jc w:val="center"/>
        <w:rPr>
          <w:rFonts w:ascii="Cookie" w:hAnsi="Cookie"/>
          <w:color w:val="A8D08D" w:themeColor="accent6" w:themeTint="99"/>
          <w:sz w:val="40"/>
          <w:szCs w:val="40"/>
        </w:rPr>
      </w:pPr>
      <w:r w:rsidRPr="002C5586">
        <w:rPr>
          <w:rFonts w:ascii="Cookie" w:hAnsi="Cookie"/>
          <w:color w:val="A8D08D" w:themeColor="accent6" w:themeTint="99"/>
          <w:sz w:val="40"/>
          <w:szCs w:val="40"/>
        </w:rPr>
        <w:t>Explorer le monde du vivant, des objets et de la matière</w:t>
      </w:r>
    </w:p>
    <w:p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7044690</wp:posOffset>
            </wp:positionH>
            <wp:positionV relativeFrom="paragraph">
              <wp:posOffset>169928</wp:posOffset>
            </wp:positionV>
            <wp:extent cx="2578963" cy="1556758"/>
            <wp:effectExtent l="0" t="0" r="0" b="5715"/>
            <wp:wrapNone/>
            <wp:docPr id="8" name="Image 8" descr="Arbrisseau, Plantes, De Plus En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brisseau, Plantes, De Plus En Plu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63" cy="155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4285">
        <w:rPr>
          <w:rFonts w:cs="Arial"/>
          <w:sz w:val="20"/>
          <w:szCs w:val="20"/>
        </w:rPr>
        <w:t>- Reconnaître les principales étapes du développement d'un animal ou d'un végétal, dans une situation d’observation du réel ou sur une image.</w:t>
      </w:r>
    </w:p>
    <w:p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724285">
        <w:rPr>
          <w:rFonts w:cs="Arial"/>
          <w:sz w:val="20"/>
          <w:szCs w:val="20"/>
        </w:rPr>
        <w:t>- Connaître les besoins essentiels de quelques animaux et végétaux.</w:t>
      </w:r>
    </w:p>
    <w:p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724285">
        <w:rPr>
          <w:rFonts w:cs="Arial"/>
          <w:sz w:val="20"/>
          <w:szCs w:val="20"/>
        </w:rPr>
        <w:t>- Situer et nommer les différentes parties du corps humain, sur soi ou sur une représentation.</w:t>
      </w:r>
    </w:p>
    <w:p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724285">
        <w:rPr>
          <w:rFonts w:cs="Arial"/>
          <w:sz w:val="20"/>
          <w:szCs w:val="20"/>
        </w:rPr>
        <w:t>- Connaître et mettre en œuvre quelques règles d'hygiène corporelle et d’une vie saine.</w:t>
      </w:r>
    </w:p>
    <w:p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724285">
        <w:rPr>
          <w:rFonts w:cs="Arial"/>
          <w:sz w:val="20"/>
          <w:szCs w:val="20"/>
        </w:rPr>
        <w:t>- Choisir, utiliser et savoir désigner des outils et des matériaux adaptés à une situation, à des actions techniques spécifiques (plier, couper, coller, assembler, actionner...).</w:t>
      </w:r>
    </w:p>
    <w:p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724285">
        <w:rPr>
          <w:rFonts w:cs="Arial"/>
          <w:sz w:val="20"/>
          <w:szCs w:val="20"/>
        </w:rPr>
        <w:t>- Réaliser des constructions ; construire des maquettes simples en fonction de plans ou d’instructions de montage. </w:t>
      </w:r>
    </w:p>
    <w:p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724285">
        <w:rPr>
          <w:rFonts w:cs="Arial"/>
          <w:sz w:val="20"/>
          <w:szCs w:val="20"/>
        </w:rPr>
        <w:t>- Utiliser des objets numériques : appareil photo, tablette, ordinateur.</w:t>
      </w:r>
    </w:p>
    <w:p w:rsidR="007F57C3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724285">
        <w:rPr>
          <w:rFonts w:cs="Arial"/>
          <w:sz w:val="20"/>
          <w:szCs w:val="20"/>
        </w:rPr>
        <w:t>- Prendre en compte les risques de l'environnement familier proche (objets et comportements dangereux, produits toxiques).</w:t>
      </w:r>
    </w:p>
    <w:p w:rsidR="00E97E3F" w:rsidRPr="00724285" w:rsidRDefault="00112051" w:rsidP="007F57C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E97E3F" w:rsidRPr="00E97E3F">
        <w:rPr>
          <w:rFonts w:cs="Arial"/>
          <w:sz w:val="20"/>
          <w:szCs w:val="20"/>
        </w:rPr>
        <w:t>Commencer à adopter une attitude responsable en matière de respect des lieux et de protection du vivant.</w:t>
      </w:r>
    </w:p>
    <w:p w:rsidR="007F57C3" w:rsidRPr="00E97E3F" w:rsidRDefault="007F57C3" w:rsidP="007F57C3">
      <w:pPr>
        <w:pStyle w:val="NormalCouleur"/>
        <w:rPr>
          <w:rFonts w:asciiTheme="minorHAnsi" w:eastAsiaTheme="minorHAnsi" w:hAnsiTheme="minorHAnsi" w:cs="Arial"/>
          <w:color w:val="auto"/>
          <w:szCs w:val="20"/>
          <w:lang w:eastAsia="en-US"/>
        </w:rPr>
      </w:pPr>
    </w:p>
    <w:p w:rsidR="007F57C3" w:rsidRPr="002C5586" w:rsidRDefault="007F57C3" w:rsidP="007F57C3">
      <w:pPr>
        <w:spacing w:after="0" w:line="240" w:lineRule="auto"/>
        <w:jc w:val="center"/>
        <w:rPr>
          <w:rFonts w:ascii="AR CENA" w:hAnsi="AR CENA" w:cs="Arial"/>
          <w:color w:val="A8D08D" w:themeColor="accent6" w:themeTint="99"/>
          <w:sz w:val="36"/>
          <w:szCs w:val="36"/>
        </w:rPr>
      </w:pPr>
      <w:r w:rsidRPr="002C5586">
        <w:rPr>
          <w:rFonts w:ascii="AR CENA" w:hAnsi="AR CENA" w:cs="Arial"/>
          <w:color w:val="A8D08D" w:themeColor="accent6" w:themeTint="99"/>
          <w:sz w:val="36"/>
          <w:szCs w:val="36"/>
        </w:rPr>
        <w:t>Programmation PS/MS</w:t>
      </w:r>
      <w:r w:rsidR="00EF6A8C" w:rsidRPr="002C5586">
        <w:rPr>
          <w:rFonts w:ascii="AR CENA" w:hAnsi="AR CENA" w:cs="Arial"/>
          <w:color w:val="A8D08D" w:themeColor="accent6" w:themeTint="99"/>
          <w:sz w:val="36"/>
          <w:szCs w:val="36"/>
        </w:rPr>
        <w:t>/GS</w:t>
      </w:r>
    </w:p>
    <w:p w:rsidR="007F57C3" w:rsidRDefault="007F57C3" w:rsidP="004770AA">
      <w:pPr>
        <w:spacing w:after="0"/>
        <w:jc w:val="center"/>
        <w:rPr>
          <w:rFonts w:cs="Arial"/>
          <w:color w:val="2F5496" w:themeColor="accent1" w:themeShade="BF"/>
          <w:sz w:val="6"/>
          <w:szCs w:val="6"/>
        </w:rPr>
      </w:pPr>
      <w:r w:rsidRPr="00177502">
        <w:rPr>
          <w:rFonts w:cs="Arial"/>
          <w:sz w:val="20"/>
          <w:szCs w:val="20"/>
        </w:rPr>
        <w:t>Les compétences spécifiques aux MS</w:t>
      </w:r>
      <w:r w:rsidR="00EF6A8C">
        <w:rPr>
          <w:rFonts w:cs="Arial"/>
          <w:sz w:val="20"/>
          <w:szCs w:val="20"/>
        </w:rPr>
        <w:t>/GS</w:t>
      </w:r>
      <w:r w:rsidRPr="00177502">
        <w:rPr>
          <w:rFonts w:cs="Arial"/>
          <w:sz w:val="20"/>
          <w:szCs w:val="20"/>
        </w:rPr>
        <w:t xml:space="preserve"> sont en </w:t>
      </w:r>
      <w:r w:rsidRPr="00177502">
        <w:rPr>
          <w:rFonts w:cs="Arial"/>
          <w:color w:val="2F5496" w:themeColor="accent1" w:themeShade="BF"/>
          <w:sz w:val="20"/>
          <w:szCs w:val="20"/>
        </w:rPr>
        <w:t>bleu foncé</w:t>
      </w:r>
      <w:r>
        <w:rPr>
          <w:rFonts w:cs="Arial"/>
          <w:color w:val="2F5496" w:themeColor="accent1" w:themeShade="BF"/>
          <w:sz w:val="20"/>
          <w:szCs w:val="20"/>
        </w:rPr>
        <w:t>.</w:t>
      </w:r>
      <w:r w:rsidR="004770AA">
        <w:rPr>
          <w:rFonts w:cs="Arial"/>
          <w:color w:val="2F5496" w:themeColor="accent1" w:themeShade="BF"/>
          <w:sz w:val="20"/>
          <w:szCs w:val="20"/>
        </w:rPr>
        <w:t xml:space="preserve"> </w:t>
      </w:r>
      <w:r w:rsidR="00EF6A8C" w:rsidRPr="00177502">
        <w:rPr>
          <w:rFonts w:cs="Arial"/>
          <w:sz w:val="20"/>
          <w:szCs w:val="20"/>
        </w:rPr>
        <w:t xml:space="preserve">Les compétences spécifiques aux </w:t>
      </w:r>
      <w:r w:rsidR="00EF6A8C">
        <w:rPr>
          <w:rFonts w:cs="Arial"/>
          <w:sz w:val="20"/>
          <w:szCs w:val="20"/>
        </w:rPr>
        <w:t>GS</w:t>
      </w:r>
      <w:r w:rsidR="00EF6A8C" w:rsidRPr="00177502">
        <w:rPr>
          <w:rFonts w:cs="Arial"/>
          <w:sz w:val="20"/>
          <w:szCs w:val="20"/>
        </w:rPr>
        <w:t xml:space="preserve"> sont en </w:t>
      </w:r>
      <w:r w:rsidR="00EF6A8C" w:rsidRPr="00EF6A8C">
        <w:rPr>
          <w:rFonts w:cs="Arial"/>
          <w:color w:val="00B0F0"/>
          <w:sz w:val="20"/>
          <w:szCs w:val="20"/>
        </w:rPr>
        <w:t>bleu clair.</w:t>
      </w:r>
    </w:p>
    <w:p w:rsidR="004770AA" w:rsidRPr="004770AA" w:rsidRDefault="004770AA" w:rsidP="004770AA">
      <w:pPr>
        <w:spacing w:after="0"/>
        <w:jc w:val="center"/>
        <w:rPr>
          <w:rFonts w:cs="Arial"/>
          <w:color w:val="2F5496" w:themeColor="accent1" w:themeShade="BF"/>
          <w:sz w:val="6"/>
          <w:szCs w:val="6"/>
        </w:rPr>
      </w:pPr>
    </w:p>
    <w:tbl>
      <w:tblPr>
        <w:tblStyle w:val="Grilledutableau"/>
        <w:tblW w:w="5000" w:type="pct"/>
        <w:tblLook w:val="04A0"/>
      </w:tblPr>
      <w:tblGrid>
        <w:gridCol w:w="2588"/>
        <w:gridCol w:w="2150"/>
        <w:gridCol w:w="2372"/>
        <w:gridCol w:w="2369"/>
        <w:gridCol w:w="2369"/>
        <w:gridCol w:w="2372"/>
      </w:tblGrid>
      <w:tr w:rsidR="007F57C3" w:rsidRPr="006C146A" w:rsidTr="000661A5">
        <w:tc>
          <w:tcPr>
            <w:tcW w:w="910" w:type="pct"/>
            <w:shd w:val="clear" w:color="auto" w:fill="4472C4" w:themeFill="accent1"/>
          </w:tcPr>
          <w:p w:rsidR="007F57C3" w:rsidRPr="006C146A" w:rsidRDefault="007F57C3" w:rsidP="008A3431">
            <w:pPr>
              <w:rPr>
                <w:b/>
                <w:color w:val="FFFFFF" w:themeColor="background1"/>
              </w:rPr>
            </w:pPr>
          </w:p>
        </w:tc>
        <w:tc>
          <w:tcPr>
            <w:tcW w:w="756" w:type="pct"/>
            <w:shd w:val="clear" w:color="auto" w:fill="4472C4" w:themeFill="accent1"/>
          </w:tcPr>
          <w:p w:rsidR="007F57C3" w:rsidRPr="006C146A" w:rsidRDefault="007F57C3" w:rsidP="008A3431">
            <w:pPr>
              <w:rPr>
                <w:b/>
                <w:color w:val="FFFFFF" w:themeColor="background1"/>
              </w:rPr>
            </w:pPr>
            <w:r w:rsidRPr="006C146A">
              <w:rPr>
                <w:b/>
                <w:color w:val="FFFFFF" w:themeColor="background1"/>
              </w:rPr>
              <w:t>Période 1</w:t>
            </w:r>
          </w:p>
        </w:tc>
        <w:tc>
          <w:tcPr>
            <w:tcW w:w="834" w:type="pct"/>
            <w:shd w:val="clear" w:color="auto" w:fill="4472C4" w:themeFill="accent1"/>
          </w:tcPr>
          <w:p w:rsidR="007F57C3" w:rsidRPr="006C146A" w:rsidRDefault="007F57C3" w:rsidP="008A3431">
            <w:pPr>
              <w:rPr>
                <w:b/>
                <w:color w:val="FFFFFF" w:themeColor="background1"/>
              </w:rPr>
            </w:pPr>
            <w:r w:rsidRPr="006C146A">
              <w:rPr>
                <w:b/>
                <w:color w:val="FFFFFF" w:themeColor="background1"/>
              </w:rPr>
              <w:t>Période 2</w:t>
            </w:r>
          </w:p>
        </w:tc>
        <w:tc>
          <w:tcPr>
            <w:tcW w:w="833" w:type="pct"/>
            <w:shd w:val="clear" w:color="auto" w:fill="4472C4" w:themeFill="accent1"/>
          </w:tcPr>
          <w:p w:rsidR="007F57C3" w:rsidRPr="006C146A" w:rsidRDefault="007F57C3" w:rsidP="008A3431">
            <w:pPr>
              <w:rPr>
                <w:b/>
                <w:color w:val="FFFFFF" w:themeColor="background1"/>
              </w:rPr>
            </w:pPr>
            <w:r w:rsidRPr="006C146A">
              <w:rPr>
                <w:b/>
                <w:color w:val="FFFFFF" w:themeColor="background1"/>
              </w:rPr>
              <w:t>Période 3</w:t>
            </w:r>
          </w:p>
        </w:tc>
        <w:tc>
          <w:tcPr>
            <w:tcW w:w="833" w:type="pct"/>
            <w:shd w:val="clear" w:color="auto" w:fill="4472C4" w:themeFill="accent1"/>
          </w:tcPr>
          <w:p w:rsidR="007F57C3" w:rsidRPr="006C146A" w:rsidRDefault="007F57C3" w:rsidP="008A3431">
            <w:pPr>
              <w:rPr>
                <w:b/>
                <w:color w:val="FFFFFF" w:themeColor="background1"/>
              </w:rPr>
            </w:pPr>
            <w:r w:rsidRPr="006C146A">
              <w:rPr>
                <w:b/>
                <w:color w:val="FFFFFF" w:themeColor="background1"/>
              </w:rPr>
              <w:t>Période 4</w:t>
            </w:r>
          </w:p>
        </w:tc>
        <w:tc>
          <w:tcPr>
            <w:tcW w:w="834" w:type="pct"/>
            <w:shd w:val="clear" w:color="auto" w:fill="4472C4" w:themeFill="accent1"/>
          </w:tcPr>
          <w:p w:rsidR="007F57C3" w:rsidRPr="006C146A" w:rsidRDefault="007F57C3" w:rsidP="008A3431">
            <w:pPr>
              <w:rPr>
                <w:b/>
                <w:color w:val="FFFFFF" w:themeColor="background1"/>
              </w:rPr>
            </w:pPr>
            <w:r w:rsidRPr="006C146A">
              <w:rPr>
                <w:b/>
                <w:color w:val="FFFFFF" w:themeColor="background1"/>
              </w:rPr>
              <w:t>Période 5</w:t>
            </w:r>
          </w:p>
        </w:tc>
      </w:tr>
      <w:tr w:rsidR="007F57C3" w:rsidRPr="004B61F2" w:rsidTr="000661A5">
        <w:tc>
          <w:tcPr>
            <w:tcW w:w="910" w:type="pct"/>
            <w:tcBorders>
              <w:top w:val="dotted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:rsidTr="000661A5">
        <w:tc>
          <w:tcPr>
            <w:tcW w:w="910" w:type="pct"/>
            <w:tcBorders>
              <w:bottom w:val="dotted" w:sz="4" w:space="0" w:color="auto"/>
            </w:tcBorders>
          </w:tcPr>
          <w:p w:rsidR="007F57C3" w:rsidRPr="004B61F2" w:rsidRDefault="007F57C3" w:rsidP="008A3431">
            <w:pPr>
              <w:jc w:val="center"/>
            </w:pPr>
          </w:p>
        </w:tc>
        <w:tc>
          <w:tcPr>
            <w:tcW w:w="4090" w:type="pct"/>
            <w:gridSpan w:val="5"/>
            <w:tcBorders>
              <w:bottom w:val="dotted" w:sz="4" w:space="0" w:color="auto"/>
            </w:tcBorders>
            <w:vAlign w:val="center"/>
          </w:tcPr>
          <w:p w:rsidR="007F57C3" w:rsidRDefault="007F57C3" w:rsidP="008A3431">
            <w:pPr>
              <w:jc w:val="center"/>
            </w:pPr>
            <w:r>
              <w:t>Observer et i</w:t>
            </w:r>
            <w:r w:rsidRPr="004B61F2">
              <w:t>nscrire les animaux dans leur milieu, les regrouper en fonction de leurs caractéristiques.</w:t>
            </w:r>
          </w:p>
          <w:p w:rsidR="007F57C3" w:rsidRDefault="007F57C3" w:rsidP="008A3431">
            <w:pPr>
              <w:jc w:val="center"/>
            </w:pPr>
            <w:r w:rsidRPr="00031DC1">
              <w:t>Connaitre le nom d’une vingtaine d’animaux.</w:t>
            </w:r>
          </w:p>
          <w:p w:rsidR="007F57C3" w:rsidRDefault="007F57C3" w:rsidP="008A3431">
            <w:pPr>
              <w:jc w:val="center"/>
              <w:rPr>
                <w:color w:val="2F5496" w:themeColor="accent1" w:themeShade="BF"/>
              </w:rPr>
            </w:pPr>
            <w:r w:rsidRPr="00177502">
              <w:rPr>
                <w:color w:val="2F5496" w:themeColor="accent1" w:themeShade="BF"/>
              </w:rPr>
              <w:t>Distinguer vivant et non vivant.</w:t>
            </w:r>
          </w:p>
          <w:p w:rsidR="00DE3470" w:rsidRPr="00DE3470" w:rsidRDefault="00DE3470" w:rsidP="008A3431">
            <w:pPr>
              <w:jc w:val="center"/>
              <w:rPr>
                <w:bCs/>
              </w:rPr>
            </w:pPr>
            <w:r w:rsidRPr="00DE3470">
              <w:rPr>
                <w:bCs/>
                <w:color w:val="00B0F0"/>
              </w:rPr>
              <w:t>Connaitre le mode de reproduction de certains animaux.</w:t>
            </w:r>
          </w:p>
        </w:tc>
      </w:tr>
      <w:tr w:rsidR="007F57C3" w:rsidTr="000661A5">
        <w:tc>
          <w:tcPr>
            <w:tcW w:w="910" w:type="pct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7F57C3" w:rsidRPr="007B537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Coin jeu animaux</w:t>
            </w: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57C3" w:rsidRPr="007B5373" w:rsidRDefault="005E1B65" w:rsidP="005E1B65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 xml:space="preserve">Les animaux de la forêt </w:t>
            </w:r>
          </w:p>
        </w:tc>
        <w:tc>
          <w:tcPr>
            <w:tcW w:w="8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57C3" w:rsidRPr="007B5373" w:rsidRDefault="005E1B65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Les animaux de la ferme</w:t>
            </w:r>
          </w:p>
        </w:tc>
        <w:tc>
          <w:tcPr>
            <w:tcW w:w="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57C3" w:rsidRPr="007B5373" w:rsidRDefault="007F57C3" w:rsidP="005E1B65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 xml:space="preserve">Les animaux </w:t>
            </w:r>
            <w:r w:rsidR="005E1B65">
              <w:rPr>
                <w:rFonts w:ascii="Courgette" w:hAnsi="Courgette"/>
                <w:sz w:val="20"/>
                <w:szCs w:val="20"/>
              </w:rPr>
              <w:t>du monde</w:t>
            </w:r>
          </w:p>
        </w:tc>
        <w:tc>
          <w:tcPr>
            <w:tcW w:w="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57C3" w:rsidRPr="007B5373" w:rsidRDefault="005E1B65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Les abeilles</w:t>
            </w:r>
          </w:p>
        </w:tc>
        <w:tc>
          <w:tcPr>
            <w:tcW w:w="8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57C3" w:rsidRPr="007B5373" w:rsidRDefault="007F57C3" w:rsidP="005E1B65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 xml:space="preserve">Les </w:t>
            </w:r>
            <w:r w:rsidR="005E1B65">
              <w:rPr>
                <w:rFonts w:ascii="Courgette" w:hAnsi="Courgette"/>
                <w:sz w:val="20"/>
                <w:szCs w:val="20"/>
              </w:rPr>
              <w:t>animaux de la mer</w:t>
            </w:r>
          </w:p>
        </w:tc>
      </w:tr>
      <w:tr w:rsidR="00B52FC1" w:rsidRPr="00F255B0" w:rsidTr="0085067D">
        <w:tc>
          <w:tcPr>
            <w:tcW w:w="910" w:type="pct"/>
            <w:vMerge w:val="restart"/>
            <w:tcBorders>
              <w:top w:val="dotted" w:sz="4" w:space="0" w:color="auto"/>
            </w:tcBorders>
          </w:tcPr>
          <w:p w:rsidR="00B52FC1" w:rsidRDefault="00B52FC1" w:rsidP="008A3431">
            <w:pPr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Elevage</w:t>
            </w:r>
            <w:r>
              <w:rPr>
                <w:rFonts w:ascii="Courgette" w:hAnsi="Courgette"/>
                <w:sz w:val="20"/>
                <w:szCs w:val="20"/>
              </w:rPr>
              <w:t xml:space="preserve"> / Observation</w:t>
            </w:r>
          </w:p>
          <w:p w:rsidR="00B52FC1" w:rsidRPr="007B5373" w:rsidRDefault="00B52FC1" w:rsidP="008A3431">
            <w:pPr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Projet éco-école</w:t>
            </w: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FC1" w:rsidRPr="007B5373" w:rsidRDefault="00B52FC1" w:rsidP="008A3431">
            <w:pPr>
              <w:rPr>
                <w:rFonts w:ascii="Courgette" w:hAnsi="Courgette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FC1" w:rsidRPr="007B5373" w:rsidRDefault="00B52FC1" w:rsidP="008A3431">
            <w:pPr>
              <w:rPr>
                <w:rFonts w:ascii="Courgette" w:hAnsi="Courgette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FC1" w:rsidRPr="007B5373" w:rsidRDefault="00B52FC1" w:rsidP="008A3431">
            <w:pPr>
              <w:rPr>
                <w:rFonts w:ascii="Courgette" w:hAnsi="Courgette"/>
                <w:sz w:val="20"/>
                <w:szCs w:val="20"/>
              </w:rPr>
            </w:pPr>
          </w:p>
        </w:tc>
        <w:tc>
          <w:tcPr>
            <w:tcW w:w="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2FC1" w:rsidRDefault="00B52FC1" w:rsidP="005E1B65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Opération escargots (vigie nature école)</w:t>
            </w:r>
          </w:p>
          <w:p w:rsidR="00B52FC1" w:rsidRPr="007B5373" w:rsidRDefault="00B52FC1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Installation une maison pour abeilles maçonnes</w:t>
            </w:r>
          </w:p>
        </w:tc>
      </w:tr>
      <w:tr w:rsidR="005E1B65" w:rsidRPr="00F255B0" w:rsidTr="005E1B65">
        <w:tc>
          <w:tcPr>
            <w:tcW w:w="910" w:type="pct"/>
            <w:vMerge/>
            <w:tcBorders>
              <w:bottom w:val="dotted" w:sz="4" w:space="0" w:color="auto"/>
            </w:tcBorders>
          </w:tcPr>
          <w:p w:rsidR="005E1B65" w:rsidRPr="007B5373" w:rsidRDefault="005E1B65" w:rsidP="008A3431">
            <w:pPr>
              <w:rPr>
                <w:rFonts w:ascii="Courgette" w:hAnsi="Courgette"/>
                <w:sz w:val="20"/>
                <w:szCs w:val="20"/>
              </w:rPr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E1B65" w:rsidRPr="007B5373" w:rsidRDefault="005E1B65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Observation et identification des oiseaux (vigie nature école)</w:t>
            </w:r>
          </w:p>
        </w:tc>
      </w:tr>
      <w:tr w:rsidR="007F57C3" w:rsidTr="000661A5">
        <w:tc>
          <w:tcPr>
            <w:tcW w:w="910" w:type="pct"/>
            <w:tcBorders>
              <w:top w:val="dotted" w:sz="4" w:space="0" w:color="auto"/>
            </w:tcBorders>
          </w:tcPr>
          <w:p w:rsidR="007F57C3" w:rsidRPr="007B537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Ecole dehors</w:t>
            </w:r>
          </w:p>
        </w:tc>
        <w:tc>
          <w:tcPr>
            <w:tcW w:w="4090" w:type="pct"/>
            <w:gridSpan w:val="5"/>
            <w:tcBorders>
              <w:top w:val="dotted" w:sz="4" w:space="0" w:color="auto"/>
            </w:tcBorders>
          </w:tcPr>
          <w:p w:rsidR="007F57C3" w:rsidRPr="007B537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 xml:space="preserve">Collecte/observation des </w:t>
            </w:r>
            <w:r>
              <w:rPr>
                <w:rFonts w:ascii="Courgette" w:hAnsi="Courgette"/>
                <w:sz w:val="20"/>
                <w:szCs w:val="20"/>
              </w:rPr>
              <w:t>animaux</w:t>
            </w:r>
            <w:r w:rsidRPr="007B5373">
              <w:rPr>
                <w:rFonts w:ascii="Courgette" w:hAnsi="Courgette"/>
                <w:sz w:val="20"/>
                <w:szCs w:val="20"/>
              </w:rPr>
              <w:t xml:space="preserve"> de notre milieu</w:t>
            </w:r>
            <w:r>
              <w:rPr>
                <w:rFonts w:ascii="Courgette" w:hAnsi="Courgette"/>
                <w:sz w:val="20"/>
                <w:szCs w:val="20"/>
              </w:rPr>
              <w:t xml:space="preserve"> rencontrés tout au long de l’année et création d’un imagier.</w:t>
            </w:r>
          </w:p>
        </w:tc>
      </w:tr>
      <w:tr w:rsidR="007F57C3" w:rsidRPr="004B61F2" w:rsidTr="000661A5">
        <w:tc>
          <w:tcPr>
            <w:tcW w:w="910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:rsidTr="000661A5">
        <w:tc>
          <w:tcPr>
            <w:tcW w:w="910" w:type="pct"/>
            <w:tcBorders>
              <w:bottom w:val="dotted" w:sz="4" w:space="0" w:color="auto"/>
            </w:tcBorders>
          </w:tcPr>
          <w:p w:rsidR="007F57C3" w:rsidRDefault="007F57C3" w:rsidP="008A3431">
            <w:pPr>
              <w:jc w:val="center"/>
            </w:pPr>
          </w:p>
        </w:tc>
        <w:tc>
          <w:tcPr>
            <w:tcW w:w="4090" w:type="pct"/>
            <w:gridSpan w:val="5"/>
            <w:tcBorders>
              <w:bottom w:val="dotted" w:sz="4" w:space="0" w:color="auto"/>
            </w:tcBorders>
          </w:tcPr>
          <w:p w:rsidR="007F57C3" w:rsidRDefault="007F57C3" w:rsidP="008A3431">
            <w:pPr>
              <w:jc w:val="center"/>
            </w:pPr>
            <w:r>
              <w:t>Observer et connaitre les végétaux de notre milieu et leurs besoins. Observer les principales étapes de la vie d’un végétal.</w:t>
            </w:r>
          </w:p>
          <w:p w:rsidR="007F57C3" w:rsidRPr="004B61F2" w:rsidRDefault="007F57C3" w:rsidP="008A3431">
            <w:pPr>
              <w:jc w:val="center"/>
            </w:pPr>
            <w:r w:rsidRPr="00031DC1">
              <w:t xml:space="preserve">Connaitre le nom </w:t>
            </w:r>
            <w:r>
              <w:t>de plusieurs végétaux (fruits et légumes, …).</w:t>
            </w:r>
          </w:p>
        </w:tc>
      </w:tr>
      <w:tr w:rsidR="007F57C3" w:rsidRPr="007B5373" w:rsidTr="000661A5">
        <w:tc>
          <w:tcPr>
            <w:tcW w:w="910" w:type="pct"/>
            <w:tcBorders>
              <w:top w:val="dotted" w:sz="4" w:space="0" w:color="auto"/>
              <w:bottom w:val="dotted" w:sz="4" w:space="0" w:color="auto"/>
            </w:tcBorders>
          </w:tcPr>
          <w:p w:rsidR="007F57C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Espace jardin, carrés potagers</w:t>
            </w:r>
          </w:p>
          <w:p w:rsidR="00350AD7" w:rsidRPr="007B5373" w:rsidRDefault="00350AD7" w:rsidP="008A3431">
            <w:pPr>
              <w:rPr>
                <w:b/>
              </w:rPr>
            </w:pPr>
            <w:r>
              <w:rPr>
                <w:rFonts w:ascii="Courgette" w:hAnsi="Courgette"/>
                <w:sz w:val="20"/>
                <w:szCs w:val="20"/>
              </w:rPr>
              <w:t>Projet éco-école</w:t>
            </w:r>
          </w:p>
        </w:tc>
        <w:tc>
          <w:tcPr>
            <w:tcW w:w="159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57C3" w:rsidRPr="00B81320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Récolte et entretien des carrés</w:t>
            </w:r>
            <w:r>
              <w:rPr>
                <w:rFonts w:ascii="Courgette" w:hAnsi="Courgette"/>
                <w:sz w:val="20"/>
                <w:szCs w:val="20"/>
              </w:rPr>
              <w:t xml:space="preserve"> potagers et des murs végétaux.</w:t>
            </w:r>
          </w:p>
        </w:tc>
        <w:tc>
          <w:tcPr>
            <w:tcW w:w="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57C3" w:rsidRPr="007B5373" w:rsidRDefault="007F57C3" w:rsidP="008A3431">
            <w:pPr>
              <w:jc w:val="center"/>
            </w:pP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57C3" w:rsidRPr="00F63998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Semis et récoltes</w:t>
            </w:r>
            <w:r w:rsidRPr="007B5373">
              <w:rPr>
                <w:rFonts w:ascii="Courgette" w:hAnsi="Courgette"/>
                <w:sz w:val="20"/>
                <w:szCs w:val="20"/>
              </w:rPr>
              <w:t xml:space="preserve"> </w:t>
            </w:r>
            <w:r>
              <w:rPr>
                <w:rFonts w:ascii="Courgette" w:hAnsi="Courgette"/>
                <w:sz w:val="20"/>
                <w:szCs w:val="20"/>
              </w:rPr>
              <w:t>dans les</w:t>
            </w:r>
            <w:r w:rsidRPr="007B5373">
              <w:rPr>
                <w:rFonts w:ascii="Courgette" w:hAnsi="Courgette"/>
                <w:sz w:val="20"/>
                <w:szCs w:val="20"/>
              </w:rPr>
              <w:t xml:space="preserve"> carrés</w:t>
            </w:r>
            <w:r>
              <w:rPr>
                <w:rFonts w:ascii="Courgette" w:hAnsi="Courgette"/>
                <w:sz w:val="20"/>
                <w:szCs w:val="20"/>
              </w:rPr>
              <w:t xml:space="preserve"> potagers.</w:t>
            </w:r>
          </w:p>
        </w:tc>
      </w:tr>
      <w:tr w:rsidR="007F57C3" w:rsidRPr="007B5373" w:rsidTr="000661A5">
        <w:tc>
          <w:tcPr>
            <w:tcW w:w="910" w:type="pct"/>
            <w:tcBorders>
              <w:top w:val="dotted" w:sz="4" w:space="0" w:color="auto"/>
              <w:bottom w:val="dotted" w:sz="4" w:space="0" w:color="auto"/>
            </w:tcBorders>
          </w:tcPr>
          <w:p w:rsidR="007F57C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57C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Prendre soin des plantes vertes de la classe.</w:t>
            </w:r>
          </w:p>
        </w:tc>
      </w:tr>
      <w:tr w:rsidR="007F57C3" w:rsidRPr="007B5373" w:rsidTr="000661A5">
        <w:tc>
          <w:tcPr>
            <w:tcW w:w="910" w:type="pct"/>
            <w:tcBorders>
              <w:top w:val="dotted" w:sz="4" w:space="0" w:color="auto"/>
            </w:tcBorders>
          </w:tcPr>
          <w:p w:rsidR="007F57C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Ecole dehors</w:t>
            </w:r>
          </w:p>
        </w:tc>
        <w:tc>
          <w:tcPr>
            <w:tcW w:w="4090" w:type="pct"/>
            <w:gridSpan w:val="5"/>
            <w:tcBorders>
              <w:top w:val="dotted" w:sz="4" w:space="0" w:color="auto"/>
            </w:tcBorders>
          </w:tcPr>
          <w:p w:rsidR="007F57C3" w:rsidRDefault="00FD37F3" w:rsidP="00350AD7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FD37F3">
              <w:rPr>
                <w:noProof/>
                <w:color w:val="2F5496" w:themeColor="accent1" w:themeShade="BF"/>
                <w:lang w:eastAsia="fr-FR"/>
              </w:rPr>
              <w:pict>
                <v:shape id="_x0000_s1048" type="#_x0000_t202" style="position:absolute;left:0;text-align:left;margin-left:599.25pt;margin-top:8.8pt;width:30pt;height:72.75pt;z-index:251697152;mso-position-horizontal-relative:text;mso-position-vertical-relative:text;mso-width-relative:margin;mso-height-relative:margin" stroked="f">
                  <v:textbox style="layout-flow:vertical">
                    <w:txbxContent>
                      <w:p w:rsidR="00930B0D" w:rsidRPr="00930B0D" w:rsidRDefault="00930B0D" w:rsidP="00930B0D">
                        <w:pPr>
                          <w:rPr>
                            <w:rFonts w:ascii="A little sunshine" w:hAnsi="A little sunshine"/>
                          </w:rPr>
                        </w:pPr>
                        <w:r w:rsidRPr="00930B0D">
                          <w:rPr>
                            <w:rFonts w:ascii="A little sunshine" w:hAnsi="A little sunshine"/>
                          </w:rPr>
                          <w:t>www.jeuxdecole.net</w:t>
                        </w:r>
                      </w:p>
                    </w:txbxContent>
                  </v:textbox>
                </v:shape>
              </w:pict>
            </w:r>
            <w:r w:rsidR="007F57C3" w:rsidRPr="007B5373">
              <w:rPr>
                <w:rFonts w:ascii="Courgette" w:hAnsi="Courgette"/>
                <w:sz w:val="20"/>
                <w:szCs w:val="20"/>
              </w:rPr>
              <w:t xml:space="preserve">Collecte/observation des </w:t>
            </w:r>
            <w:r w:rsidR="007F57C3">
              <w:rPr>
                <w:rFonts w:ascii="Courgette" w:hAnsi="Courgette"/>
                <w:sz w:val="20"/>
                <w:szCs w:val="20"/>
              </w:rPr>
              <w:t>végétaux</w:t>
            </w:r>
            <w:r w:rsidR="007F57C3" w:rsidRPr="007B5373">
              <w:rPr>
                <w:rFonts w:ascii="Courgette" w:hAnsi="Courgette"/>
                <w:sz w:val="20"/>
                <w:szCs w:val="20"/>
              </w:rPr>
              <w:t xml:space="preserve"> de notre milieu</w:t>
            </w:r>
            <w:r w:rsidR="00B52FC1">
              <w:rPr>
                <w:rFonts w:ascii="Courgette" w:hAnsi="Courgette"/>
                <w:sz w:val="20"/>
                <w:szCs w:val="20"/>
              </w:rPr>
              <w:t xml:space="preserve"> et création d’un imagier.</w:t>
            </w:r>
          </w:p>
        </w:tc>
      </w:tr>
      <w:tr w:rsidR="007F57C3" w:rsidRPr="004B61F2" w:rsidTr="000661A5">
        <w:tc>
          <w:tcPr>
            <w:tcW w:w="910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DE3470" w:rsidRPr="004B61F2" w:rsidTr="000661A5">
        <w:tc>
          <w:tcPr>
            <w:tcW w:w="9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E3470" w:rsidRPr="004B61F2" w:rsidRDefault="00DE3470" w:rsidP="00DE3470">
            <w:pPr>
              <w:rPr>
                <w:b/>
                <w:sz w:val="6"/>
                <w:szCs w:val="6"/>
              </w:rPr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3470" w:rsidRPr="00DE3470" w:rsidRDefault="00DE3470" w:rsidP="00DE3470">
            <w:pPr>
              <w:jc w:val="center"/>
              <w:rPr>
                <w:color w:val="2F5496" w:themeColor="accent1" w:themeShade="BF"/>
              </w:rPr>
            </w:pPr>
            <w:r w:rsidRPr="00DE3470">
              <w:rPr>
                <w:color w:val="2F5496" w:themeColor="accent1" w:themeShade="BF"/>
              </w:rPr>
              <w:t>Découvrir et parler d’espaces hors de son vécu (habitats, monuments, paysages, …).</w:t>
            </w:r>
          </w:p>
          <w:p w:rsidR="00DE3470" w:rsidRPr="00DE3470" w:rsidRDefault="00DE3470" w:rsidP="00DE3470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DE3470">
              <w:rPr>
                <w:bCs/>
                <w:color w:val="00B0F0"/>
              </w:rPr>
              <w:t>Repérer les océans et les continents sur le globe rugueux.</w:t>
            </w:r>
          </w:p>
        </w:tc>
      </w:tr>
      <w:tr w:rsidR="00DE3470" w:rsidRPr="004B61F2" w:rsidTr="000661A5">
        <w:tc>
          <w:tcPr>
            <w:tcW w:w="910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DE3470" w:rsidRPr="004B61F2" w:rsidRDefault="00DE3470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:rsidR="00DE3470" w:rsidRPr="004B61F2" w:rsidRDefault="00DE3470" w:rsidP="008A3431">
            <w:pPr>
              <w:rPr>
                <w:sz w:val="6"/>
                <w:szCs w:val="6"/>
              </w:rPr>
            </w:pPr>
          </w:p>
        </w:tc>
      </w:tr>
      <w:tr w:rsidR="007F57C3" w:rsidRPr="004B61F2" w:rsidTr="000661A5">
        <w:tc>
          <w:tcPr>
            <w:tcW w:w="910" w:type="pct"/>
            <w:tcBorders>
              <w:bottom w:val="dotted" w:sz="4" w:space="0" w:color="auto"/>
            </w:tcBorders>
          </w:tcPr>
          <w:p w:rsidR="007F57C3" w:rsidRDefault="007F57C3" w:rsidP="008A3431">
            <w:pPr>
              <w:jc w:val="center"/>
            </w:pPr>
          </w:p>
        </w:tc>
        <w:tc>
          <w:tcPr>
            <w:tcW w:w="4090" w:type="pct"/>
            <w:gridSpan w:val="5"/>
            <w:tcBorders>
              <w:bottom w:val="dotted" w:sz="4" w:space="0" w:color="auto"/>
            </w:tcBorders>
          </w:tcPr>
          <w:p w:rsidR="007F57C3" w:rsidRDefault="007F57C3" w:rsidP="008A3431">
            <w:pPr>
              <w:jc w:val="center"/>
            </w:pPr>
            <w:r>
              <w:t>S’intéresser à son corps, à ses besoins (aller aux toilettes, se laver les mains, se moucher, manger, dormir, courir…)</w:t>
            </w:r>
          </w:p>
          <w:p w:rsidR="007F57C3" w:rsidRPr="004B61F2" w:rsidRDefault="007F57C3" w:rsidP="008A3431">
            <w:pPr>
              <w:jc w:val="center"/>
            </w:pPr>
            <w:r>
              <w:lastRenderedPageBreak/>
              <w:t>Gérer ses besoins physiologiques de manière autonome.</w:t>
            </w:r>
          </w:p>
        </w:tc>
      </w:tr>
      <w:tr w:rsidR="007F57C3" w:rsidRPr="007B5373" w:rsidTr="000661A5">
        <w:tc>
          <w:tcPr>
            <w:tcW w:w="910" w:type="pct"/>
            <w:tcBorders>
              <w:top w:val="dotted" w:sz="4" w:space="0" w:color="auto"/>
              <w:bottom w:val="single" w:sz="4" w:space="0" w:color="auto"/>
            </w:tcBorders>
          </w:tcPr>
          <w:p w:rsidR="007F57C3" w:rsidRPr="007B5373" w:rsidRDefault="007F57C3" w:rsidP="008A3431">
            <w:pPr>
              <w:rPr>
                <w:b/>
              </w:rPr>
            </w:pPr>
            <w:r>
              <w:rPr>
                <w:rFonts w:ascii="Courgette" w:hAnsi="Courgette"/>
                <w:sz w:val="20"/>
                <w:szCs w:val="20"/>
              </w:rPr>
              <w:lastRenderedPageBreak/>
              <w:t>Ateliers inspiration Montessori vie pratique</w:t>
            </w:r>
          </w:p>
        </w:tc>
        <w:tc>
          <w:tcPr>
            <w:tcW w:w="4090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57C3" w:rsidRPr="007B5373" w:rsidRDefault="007F57C3" w:rsidP="008A3431">
            <w:pPr>
              <w:jc w:val="center"/>
            </w:pPr>
            <w:r w:rsidRPr="00F63998">
              <w:rPr>
                <w:rFonts w:ascii="Courgette" w:hAnsi="Courgette"/>
                <w:sz w:val="20"/>
                <w:szCs w:val="20"/>
              </w:rPr>
              <w:t>Voir progression spécifique</w:t>
            </w:r>
          </w:p>
        </w:tc>
      </w:tr>
      <w:tr w:rsidR="007F57C3" w:rsidRPr="004B61F2" w:rsidTr="000661A5">
        <w:tc>
          <w:tcPr>
            <w:tcW w:w="910" w:type="pct"/>
            <w:tcBorders>
              <w:top w:val="dotted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:rsidTr="000661A5">
        <w:tc>
          <w:tcPr>
            <w:tcW w:w="910" w:type="pct"/>
            <w:tcBorders>
              <w:bottom w:val="single" w:sz="4" w:space="0" w:color="auto"/>
            </w:tcBorders>
          </w:tcPr>
          <w:p w:rsidR="007F57C3" w:rsidRDefault="007F57C3" w:rsidP="008A3431">
            <w:pPr>
              <w:jc w:val="center"/>
            </w:pPr>
          </w:p>
        </w:tc>
        <w:tc>
          <w:tcPr>
            <w:tcW w:w="4090" w:type="pct"/>
            <w:gridSpan w:val="5"/>
            <w:tcBorders>
              <w:bottom w:val="dotted" w:sz="4" w:space="0" w:color="auto"/>
            </w:tcBorders>
          </w:tcPr>
          <w:p w:rsidR="007F57C3" w:rsidRPr="004B61F2" w:rsidRDefault="007F57C3" w:rsidP="008A3431">
            <w:pPr>
              <w:jc w:val="center"/>
            </w:pPr>
            <w:r>
              <w:t>Distinguer fille/garçon - Distinguer et nommer certaines parties du corps (mains, jambes, tête, dos, ventre, bras, épaules, nez, yeux, bouche, oreilles, joues, front, cou, genoux)</w:t>
            </w:r>
          </w:p>
        </w:tc>
      </w:tr>
      <w:tr w:rsidR="007F57C3" w:rsidRPr="007B5373" w:rsidTr="000661A5">
        <w:tc>
          <w:tcPr>
            <w:tcW w:w="910" w:type="pct"/>
            <w:tcBorders>
              <w:bottom w:val="dotted" w:sz="4" w:space="0" w:color="auto"/>
            </w:tcBorders>
          </w:tcPr>
          <w:p w:rsidR="007F57C3" w:rsidRPr="007B5373" w:rsidRDefault="007F57C3" w:rsidP="008A3431">
            <w:pPr>
              <w:rPr>
                <w:b/>
              </w:rPr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57C3" w:rsidRPr="007B5373" w:rsidRDefault="007F57C3" w:rsidP="008A3431">
            <w:pPr>
              <w:jc w:val="center"/>
            </w:pPr>
            <w:r w:rsidRPr="00D6528A">
              <w:rPr>
                <w:rFonts w:ascii="Courgette" w:hAnsi="Courgette"/>
                <w:sz w:val="20"/>
                <w:szCs w:val="20"/>
              </w:rPr>
              <w:t>Activités de motricité, coin jeu poupée, albums et documentaires, comptines…</w:t>
            </w:r>
          </w:p>
        </w:tc>
      </w:tr>
      <w:tr w:rsidR="007F57C3" w:rsidRPr="007B5373" w:rsidTr="000661A5">
        <w:tc>
          <w:tcPr>
            <w:tcW w:w="910" w:type="pct"/>
            <w:tcBorders>
              <w:top w:val="dotted" w:sz="4" w:space="0" w:color="auto"/>
              <w:bottom w:val="single" w:sz="4" w:space="0" w:color="auto"/>
            </w:tcBorders>
          </w:tcPr>
          <w:p w:rsidR="007F57C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Dessin du bonhomme</w:t>
            </w:r>
          </w:p>
        </w:tc>
        <w:tc>
          <w:tcPr>
            <w:tcW w:w="4090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7F57C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 xml:space="preserve">Dessin rond – énuméré </w:t>
            </w:r>
            <w:r>
              <w:rPr>
                <w:rFonts w:ascii="Courgette" w:hAnsi="Courgette"/>
                <w:sz w:val="20"/>
                <w:szCs w:val="20"/>
              </w:rPr>
              <w:sym w:font="Wingdings" w:char="F0E0"/>
            </w:r>
            <w:r>
              <w:rPr>
                <w:rFonts w:ascii="Courgette" w:hAnsi="Courgette"/>
                <w:sz w:val="20"/>
                <w:szCs w:val="20"/>
              </w:rPr>
              <w:t xml:space="preserve"> bonhomme têtard </w:t>
            </w:r>
            <w:r>
              <w:rPr>
                <w:rFonts w:ascii="Courgette" w:hAnsi="Courgette"/>
                <w:sz w:val="20"/>
                <w:szCs w:val="20"/>
              </w:rPr>
              <w:sym w:font="Wingdings" w:char="F0E0"/>
            </w:r>
            <w:r>
              <w:rPr>
                <w:rFonts w:ascii="Courgette" w:hAnsi="Courgette"/>
                <w:sz w:val="20"/>
                <w:szCs w:val="20"/>
              </w:rPr>
              <w:t xml:space="preserve"> bonhomme intermédiaire </w:t>
            </w:r>
            <w:r>
              <w:rPr>
                <w:rFonts w:ascii="Courgette" w:hAnsi="Courgette"/>
                <w:sz w:val="20"/>
                <w:szCs w:val="20"/>
              </w:rPr>
              <w:sym w:font="Wingdings" w:char="F0E0"/>
            </w:r>
            <w:r>
              <w:rPr>
                <w:rFonts w:ascii="Courgette" w:hAnsi="Courgette"/>
                <w:sz w:val="20"/>
                <w:szCs w:val="20"/>
              </w:rPr>
              <w:t>bonhomme complet</w:t>
            </w:r>
            <w:r w:rsidR="00DE3470">
              <w:rPr>
                <w:rFonts w:ascii="Courgette" w:hAnsi="Courgette"/>
                <w:sz w:val="20"/>
                <w:szCs w:val="20"/>
              </w:rPr>
              <w:t xml:space="preserve"> </w:t>
            </w:r>
            <w:r w:rsidR="00DE3470">
              <w:rPr>
                <w:rFonts w:ascii="Courgette" w:hAnsi="Courgette"/>
                <w:sz w:val="20"/>
                <w:szCs w:val="20"/>
              </w:rPr>
              <w:sym w:font="Wingdings" w:char="F0E0"/>
            </w:r>
            <w:r w:rsidR="00DE3470">
              <w:rPr>
                <w:rFonts w:ascii="Courgette" w:hAnsi="Courgette"/>
                <w:sz w:val="20"/>
                <w:szCs w:val="20"/>
              </w:rPr>
              <w:t>bonhomme complet avec des détails</w:t>
            </w:r>
            <w:r>
              <w:rPr>
                <w:rFonts w:ascii="Courgette" w:hAnsi="Courgette"/>
                <w:sz w:val="20"/>
                <w:szCs w:val="20"/>
              </w:rPr>
              <w:t>.</w:t>
            </w:r>
          </w:p>
        </w:tc>
      </w:tr>
      <w:tr w:rsidR="007F57C3" w:rsidRPr="004B61F2" w:rsidTr="000661A5">
        <w:tc>
          <w:tcPr>
            <w:tcW w:w="910" w:type="pct"/>
            <w:tcBorders>
              <w:top w:val="dotted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:rsidTr="000661A5">
        <w:tc>
          <w:tcPr>
            <w:tcW w:w="910" w:type="pct"/>
          </w:tcPr>
          <w:p w:rsidR="007F57C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Projet Eco-Ecole</w:t>
            </w:r>
          </w:p>
        </w:tc>
        <w:tc>
          <w:tcPr>
            <w:tcW w:w="4090" w:type="pct"/>
            <w:gridSpan w:val="5"/>
            <w:tcBorders>
              <w:bottom w:val="single" w:sz="4" w:space="0" w:color="auto"/>
            </w:tcBorders>
          </w:tcPr>
          <w:p w:rsidR="00350AD7" w:rsidRPr="00350AD7" w:rsidRDefault="00350AD7" w:rsidP="00350AD7">
            <w:pPr>
              <w:jc w:val="center"/>
            </w:pPr>
            <w:r w:rsidRPr="00350AD7">
              <w:t>Commencer à adopter une attitude responsable en matière de respect des lieux et de protection du vivant.</w:t>
            </w:r>
          </w:p>
          <w:p w:rsidR="007F57C3" w:rsidRDefault="007F57C3" w:rsidP="008A3431">
            <w:pPr>
              <w:jc w:val="center"/>
            </w:pPr>
            <w:r>
              <w:t>Etre sensibilisé à une attitude éco-citoyenne (jeter les déchets à la poubelle, ramasser les papiers, ne pas laisser couler l’eau, éteindre la lumière…)</w:t>
            </w:r>
          </w:p>
          <w:p w:rsidR="007F57C3" w:rsidRPr="004B61F2" w:rsidRDefault="007F57C3" w:rsidP="008A3431">
            <w:pPr>
              <w:jc w:val="center"/>
            </w:pPr>
            <w:r>
              <w:t>Connaitre et mettre en œuvre quelques règles d’une vie saine : pratique sportive, qualité de l’air, …</w:t>
            </w:r>
          </w:p>
        </w:tc>
      </w:tr>
      <w:tr w:rsidR="007F57C3" w:rsidRPr="004B61F2" w:rsidTr="000661A5">
        <w:tc>
          <w:tcPr>
            <w:tcW w:w="910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:rsidTr="000661A5">
        <w:tc>
          <w:tcPr>
            <w:tcW w:w="910" w:type="pct"/>
            <w:tcBorders>
              <w:bottom w:val="dotted" w:sz="4" w:space="0" w:color="auto"/>
            </w:tcBorders>
          </w:tcPr>
          <w:p w:rsidR="007F57C3" w:rsidRDefault="007F57C3" w:rsidP="008A3431">
            <w:pPr>
              <w:jc w:val="center"/>
            </w:pPr>
          </w:p>
        </w:tc>
        <w:tc>
          <w:tcPr>
            <w:tcW w:w="4090" w:type="pct"/>
            <w:gridSpan w:val="5"/>
            <w:tcBorders>
              <w:bottom w:val="dotted" w:sz="4" w:space="0" w:color="auto"/>
            </w:tcBorders>
          </w:tcPr>
          <w:p w:rsidR="007F57C3" w:rsidRPr="004B61F2" w:rsidRDefault="007F57C3" w:rsidP="008A3431">
            <w:pPr>
              <w:jc w:val="center"/>
            </w:pPr>
            <w:r>
              <w:t>Reconnaitre et nommer les couleurs</w:t>
            </w:r>
          </w:p>
        </w:tc>
      </w:tr>
      <w:tr w:rsidR="007F57C3" w:rsidRPr="007B5373" w:rsidTr="000661A5">
        <w:tc>
          <w:tcPr>
            <w:tcW w:w="910" w:type="pct"/>
            <w:tcBorders>
              <w:top w:val="dotted" w:sz="4" w:space="0" w:color="auto"/>
              <w:bottom w:val="dotted" w:sz="4" w:space="0" w:color="auto"/>
            </w:tcBorders>
          </w:tcPr>
          <w:p w:rsidR="007F57C3" w:rsidRPr="007B5373" w:rsidRDefault="007F57C3" w:rsidP="008A3431">
            <w:pPr>
              <w:rPr>
                <w:b/>
              </w:rPr>
            </w:pPr>
            <w:r w:rsidRPr="00031DC1">
              <w:rPr>
                <w:rFonts w:ascii="Courgette" w:hAnsi="Courgette"/>
                <w:sz w:val="20"/>
                <w:szCs w:val="20"/>
              </w:rPr>
              <w:t>Vie quotidienne, albums, comptines</w:t>
            </w:r>
          </w:p>
        </w:tc>
        <w:tc>
          <w:tcPr>
            <w:tcW w:w="4090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57C3" w:rsidRPr="00A8299D" w:rsidRDefault="007F57C3" w:rsidP="008A3431">
            <w:pPr>
              <w:jc w:val="center"/>
            </w:pPr>
            <w:r>
              <w:rPr>
                <w:rFonts w:ascii="Courgette" w:hAnsi="Courgette"/>
                <w:sz w:val="20"/>
                <w:szCs w:val="20"/>
              </w:rPr>
              <w:t xml:space="preserve">Connaitre 4 couleurs. </w:t>
            </w:r>
            <w:r>
              <w:rPr>
                <w:rFonts w:ascii="Courgette" w:hAnsi="Courgette"/>
                <w:sz w:val="20"/>
                <w:szCs w:val="20"/>
              </w:rPr>
              <w:sym w:font="Wingdings" w:char="F0E0"/>
            </w:r>
            <w:r>
              <w:rPr>
                <w:rFonts w:ascii="Courgette" w:hAnsi="Courgette"/>
                <w:sz w:val="20"/>
                <w:szCs w:val="20"/>
              </w:rPr>
              <w:t xml:space="preserve"> </w:t>
            </w:r>
            <w:r w:rsidRPr="00031DC1">
              <w:rPr>
                <w:rFonts w:ascii="Courgette" w:hAnsi="Courgette"/>
                <w:sz w:val="20"/>
                <w:szCs w:val="20"/>
              </w:rPr>
              <w:t>Connaitre 8 couleurs</w:t>
            </w:r>
            <w:r>
              <w:rPr>
                <w:rFonts w:ascii="Courgette" w:hAnsi="Courgette"/>
                <w:sz w:val="20"/>
                <w:szCs w:val="20"/>
              </w:rPr>
              <w:t xml:space="preserve">. </w:t>
            </w:r>
            <w:r>
              <w:rPr>
                <w:rFonts w:ascii="Courgette" w:hAnsi="Courgette"/>
                <w:sz w:val="20"/>
                <w:szCs w:val="20"/>
              </w:rPr>
              <w:sym w:font="Wingdings" w:char="F0E0"/>
            </w:r>
            <w:r>
              <w:rPr>
                <w:rFonts w:ascii="Courgette" w:hAnsi="Courgette"/>
                <w:sz w:val="20"/>
                <w:szCs w:val="20"/>
              </w:rPr>
              <w:t xml:space="preserve"> Connaitre 11 couleurs.</w:t>
            </w:r>
          </w:p>
        </w:tc>
      </w:tr>
      <w:tr w:rsidR="007F57C3" w:rsidRPr="007B5373" w:rsidTr="000661A5">
        <w:tc>
          <w:tcPr>
            <w:tcW w:w="910" w:type="pct"/>
            <w:tcBorders>
              <w:top w:val="dotted" w:sz="4" w:space="0" w:color="auto"/>
              <w:bottom w:val="single" w:sz="4" w:space="0" w:color="auto"/>
            </w:tcBorders>
          </w:tcPr>
          <w:p w:rsidR="007F57C3" w:rsidRPr="007B5373" w:rsidRDefault="007F57C3" w:rsidP="008A3431">
            <w:pPr>
              <w:rPr>
                <w:b/>
              </w:rPr>
            </w:pPr>
            <w:r>
              <w:rPr>
                <w:rFonts w:ascii="Courgette" w:hAnsi="Courgette"/>
                <w:sz w:val="20"/>
                <w:szCs w:val="20"/>
              </w:rPr>
              <w:t>Ateliers inspiration Montessori vie sensorielle</w:t>
            </w:r>
          </w:p>
        </w:tc>
        <w:tc>
          <w:tcPr>
            <w:tcW w:w="4090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57C3" w:rsidRPr="007B5373" w:rsidRDefault="007F57C3" w:rsidP="008A3431">
            <w:pPr>
              <w:jc w:val="center"/>
            </w:pPr>
            <w:r w:rsidRPr="00F63998">
              <w:rPr>
                <w:rFonts w:ascii="Courgette" w:hAnsi="Courgette"/>
                <w:sz w:val="20"/>
                <w:szCs w:val="20"/>
              </w:rPr>
              <w:t>Voir progression spécifique</w:t>
            </w:r>
            <w:r>
              <w:rPr>
                <w:rFonts w:ascii="Courgette" w:hAnsi="Courgette"/>
                <w:sz w:val="20"/>
                <w:szCs w:val="20"/>
              </w:rPr>
              <w:t xml:space="preserve"> (boites couleurs 1 à 3)</w:t>
            </w:r>
          </w:p>
        </w:tc>
      </w:tr>
      <w:tr w:rsidR="007F57C3" w:rsidRPr="004B61F2" w:rsidTr="000661A5">
        <w:tc>
          <w:tcPr>
            <w:tcW w:w="910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:rsidTr="000661A5">
        <w:tc>
          <w:tcPr>
            <w:tcW w:w="910" w:type="pct"/>
            <w:tcBorders>
              <w:bottom w:val="dotted" w:sz="4" w:space="0" w:color="auto"/>
            </w:tcBorders>
          </w:tcPr>
          <w:p w:rsidR="007F57C3" w:rsidRDefault="007F57C3" w:rsidP="008A3431">
            <w:pPr>
              <w:jc w:val="center"/>
            </w:pPr>
          </w:p>
        </w:tc>
        <w:tc>
          <w:tcPr>
            <w:tcW w:w="4090" w:type="pct"/>
            <w:gridSpan w:val="5"/>
            <w:tcBorders>
              <w:bottom w:val="dotted" w:sz="4" w:space="0" w:color="auto"/>
            </w:tcBorders>
          </w:tcPr>
          <w:p w:rsidR="007F57C3" w:rsidRDefault="007F57C3" w:rsidP="008A3431">
            <w:pPr>
              <w:jc w:val="center"/>
            </w:pPr>
            <w:r>
              <w:t xml:space="preserve">Manipuler différentes matières, transformer la matière : modeler, découper, mélanger, déchirer... </w:t>
            </w:r>
          </w:p>
          <w:p w:rsidR="007F57C3" w:rsidRDefault="007F57C3" w:rsidP="008A3431">
            <w:pPr>
              <w:jc w:val="center"/>
            </w:pPr>
            <w:r>
              <w:t>Donner quelques caractéristiques : dur/mou, froid/chaud, lisse/rugueux, coule/flotte...</w:t>
            </w:r>
          </w:p>
          <w:p w:rsidR="007F57C3" w:rsidRDefault="007F57C3" w:rsidP="008A3431">
            <w:pPr>
              <w:jc w:val="center"/>
            </w:pPr>
            <w:r>
              <w:t>Transvaser, faire couler…</w:t>
            </w:r>
          </w:p>
          <w:p w:rsidR="007F57C3" w:rsidRPr="00177502" w:rsidRDefault="007F57C3" w:rsidP="008A3431">
            <w:pPr>
              <w:jc w:val="center"/>
              <w:rPr>
                <w:color w:val="2F5496" w:themeColor="accent1" w:themeShade="BF"/>
              </w:rPr>
            </w:pPr>
            <w:r w:rsidRPr="00177502">
              <w:rPr>
                <w:color w:val="2F5496" w:themeColor="accent1" w:themeShade="BF"/>
              </w:rPr>
              <w:t>Distinguer les différentes formes de l’eau : solide, liquide, neige, glace, buée.</w:t>
            </w:r>
          </w:p>
          <w:p w:rsidR="007F57C3" w:rsidRPr="00177502" w:rsidRDefault="007F57C3" w:rsidP="008A3431">
            <w:pPr>
              <w:jc w:val="center"/>
            </w:pPr>
            <w:r w:rsidRPr="00177502">
              <w:rPr>
                <w:color w:val="2F5496" w:themeColor="accent1" w:themeShade="BF"/>
              </w:rPr>
              <w:t>Observer les manifestations de l’air : vent, souffle, moulinet qui tourne, objet qui se déplace.</w:t>
            </w:r>
          </w:p>
        </w:tc>
      </w:tr>
      <w:tr w:rsidR="007F57C3" w:rsidRPr="007B5373" w:rsidTr="000661A5">
        <w:tc>
          <w:tcPr>
            <w:tcW w:w="910" w:type="pct"/>
            <w:tcBorders>
              <w:top w:val="dotted" w:sz="4" w:space="0" w:color="auto"/>
              <w:bottom w:val="dotted" w:sz="4" w:space="0" w:color="auto"/>
            </w:tcBorders>
          </w:tcPr>
          <w:p w:rsidR="007F57C3" w:rsidRPr="007B5373" w:rsidRDefault="007F57C3" w:rsidP="008A3431">
            <w:pPr>
              <w:rPr>
                <w:b/>
              </w:rPr>
            </w:pPr>
            <w:r w:rsidRPr="00584886">
              <w:rPr>
                <w:rFonts w:ascii="Courgette" w:hAnsi="Courgette"/>
                <w:sz w:val="20"/>
                <w:szCs w:val="20"/>
              </w:rPr>
              <w:t>Ecole dehors</w:t>
            </w:r>
          </w:p>
        </w:tc>
        <w:tc>
          <w:tcPr>
            <w:tcW w:w="4090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57C3" w:rsidRPr="00F63998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Observation, collecte, manipulation de divers objets naturels.</w:t>
            </w:r>
          </w:p>
        </w:tc>
      </w:tr>
      <w:tr w:rsidR="007F57C3" w:rsidRPr="007B5373" w:rsidTr="000661A5">
        <w:tc>
          <w:tcPr>
            <w:tcW w:w="910" w:type="pct"/>
            <w:tcBorders>
              <w:top w:val="dotted" w:sz="4" w:space="0" w:color="auto"/>
              <w:bottom w:val="single" w:sz="4" w:space="0" w:color="auto"/>
            </w:tcBorders>
          </w:tcPr>
          <w:p w:rsidR="007F57C3" w:rsidRPr="00B52FC1" w:rsidRDefault="007F57C3" w:rsidP="008A3431">
            <w:pPr>
              <w:rPr>
                <w:b/>
                <w:sz w:val="16"/>
                <w:szCs w:val="16"/>
              </w:rPr>
            </w:pPr>
            <w:r w:rsidRPr="00B52FC1">
              <w:rPr>
                <w:rFonts w:ascii="Courgette" w:hAnsi="Courgette"/>
                <w:sz w:val="16"/>
                <w:szCs w:val="16"/>
              </w:rPr>
              <w:t>Ateliers inspiration Montessori vie sensorielle et vie pratique</w:t>
            </w:r>
          </w:p>
        </w:tc>
        <w:tc>
          <w:tcPr>
            <w:tcW w:w="4090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57C3" w:rsidRPr="007B5373" w:rsidRDefault="007F57C3" w:rsidP="008A3431">
            <w:pPr>
              <w:jc w:val="center"/>
            </w:pPr>
            <w:r w:rsidRPr="00F63998">
              <w:rPr>
                <w:rFonts w:ascii="Courgette" w:hAnsi="Courgette"/>
                <w:sz w:val="20"/>
                <w:szCs w:val="20"/>
              </w:rPr>
              <w:t>Voir progression spécifique</w:t>
            </w:r>
            <w:r>
              <w:rPr>
                <w:rFonts w:ascii="Courgette" w:hAnsi="Courgette"/>
                <w:sz w:val="20"/>
                <w:szCs w:val="20"/>
              </w:rPr>
              <w:t xml:space="preserve"> </w:t>
            </w:r>
          </w:p>
        </w:tc>
      </w:tr>
      <w:tr w:rsidR="007F57C3" w:rsidRPr="004B61F2" w:rsidTr="000661A5">
        <w:tc>
          <w:tcPr>
            <w:tcW w:w="910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:rsidTr="000661A5">
        <w:tc>
          <w:tcPr>
            <w:tcW w:w="910" w:type="pct"/>
            <w:tcBorders>
              <w:bottom w:val="dotted" w:sz="4" w:space="0" w:color="auto"/>
            </w:tcBorders>
          </w:tcPr>
          <w:p w:rsidR="007F57C3" w:rsidRDefault="007F57C3" w:rsidP="008A3431">
            <w:pPr>
              <w:jc w:val="center"/>
            </w:pPr>
          </w:p>
        </w:tc>
        <w:tc>
          <w:tcPr>
            <w:tcW w:w="4090" w:type="pct"/>
            <w:gridSpan w:val="5"/>
            <w:tcBorders>
              <w:bottom w:val="dotted" w:sz="4" w:space="0" w:color="auto"/>
            </w:tcBorders>
          </w:tcPr>
          <w:p w:rsidR="007F57C3" w:rsidRDefault="007F57C3" w:rsidP="008A3431">
            <w:pPr>
              <w:jc w:val="center"/>
            </w:pPr>
            <w:r>
              <w:t>Connaitre et utiliser différents systèmes d’attaches.</w:t>
            </w:r>
          </w:p>
          <w:p w:rsidR="007F57C3" w:rsidRDefault="007F57C3" w:rsidP="008A3431">
            <w:pPr>
              <w:jc w:val="center"/>
            </w:pPr>
            <w:r>
              <w:t>Utiliser, nommer et trier divers outils en fonction des usages.</w:t>
            </w:r>
          </w:p>
          <w:p w:rsidR="007F57C3" w:rsidRDefault="007F57C3" w:rsidP="008A3431">
            <w:pPr>
              <w:jc w:val="center"/>
            </w:pPr>
            <w:r>
              <w:t>Choisir le bon outil en fonction d’un besoin, d’un effet attendu.</w:t>
            </w:r>
          </w:p>
          <w:p w:rsidR="007F57C3" w:rsidRPr="00177502" w:rsidRDefault="007F57C3" w:rsidP="008A3431">
            <w:pPr>
              <w:jc w:val="center"/>
              <w:rPr>
                <w:color w:val="1F3864" w:themeColor="accent1" w:themeShade="80"/>
              </w:rPr>
            </w:pPr>
            <w:r w:rsidRPr="00177502">
              <w:rPr>
                <w:color w:val="2F5496" w:themeColor="accent1" w:themeShade="BF"/>
              </w:rPr>
              <w:t>Identifier et nommer les risques liés à certaines activités.</w:t>
            </w:r>
          </w:p>
        </w:tc>
      </w:tr>
      <w:tr w:rsidR="007F57C3" w:rsidRPr="007B5373" w:rsidTr="000661A5">
        <w:tc>
          <w:tcPr>
            <w:tcW w:w="910" w:type="pct"/>
            <w:tcBorders>
              <w:top w:val="dotted" w:sz="4" w:space="0" w:color="auto"/>
              <w:bottom w:val="dotted" w:sz="4" w:space="0" w:color="auto"/>
            </w:tcBorders>
          </w:tcPr>
          <w:p w:rsidR="007F57C3" w:rsidRPr="007B5373" w:rsidRDefault="007F57C3" w:rsidP="008A3431">
            <w:pPr>
              <w:rPr>
                <w:b/>
              </w:rPr>
            </w:pPr>
            <w:r>
              <w:rPr>
                <w:rFonts w:ascii="Courgette" w:hAnsi="Courgette"/>
                <w:sz w:val="20"/>
                <w:szCs w:val="20"/>
              </w:rPr>
              <w:t>Ateliers cuisine</w:t>
            </w:r>
          </w:p>
        </w:tc>
        <w:tc>
          <w:tcPr>
            <w:tcW w:w="4090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57C3" w:rsidRPr="00F63998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Un atelier cuisine est organisé au moins une fois par période.</w:t>
            </w:r>
          </w:p>
        </w:tc>
      </w:tr>
      <w:tr w:rsidR="007F57C3" w:rsidRPr="007B5373" w:rsidTr="000661A5">
        <w:tc>
          <w:tcPr>
            <w:tcW w:w="910" w:type="pct"/>
            <w:tcBorders>
              <w:top w:val="dotted" w:sz="4" w:space="0" w:color="auto"/>
              <w:bottom w:val="dotted" w:sz="4" w:space="0" w:color="auto"/>
            </w:tcBorders>
          </w:tcPr>
          <w:p w:rsidR="007F57C3" w:rsidRPr="00584886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Coin construction</w:t>
            </w:r>
          </w:p>
        </w:tc>
        <w:tc>
          <w:tcPr>
            <w:tcW w:w="4090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57C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Réaliser des constructions libres / à partir d’un modèle réel / à partir d’un modèle représenté.</w:t>
            </w:r>
          </w:p>
          <w:p w:rsidR="007F57C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 xml:space="preserve">Jeux type </w:t>
            </w:r>
            <w:proofErr w:type="spellStart"/>
            <w:r>
              <w:rPr>
                <w:rFonts w:ascii="Courgette" w:hAnsi="Courgette"/>
                <w:sz w:val="20"/>
                <w:szCs w:val="20"/>
              </w:rPr>
              <w:t>Kalpla</w:t>
            </w:r>
            <w:proofErr w:type="spellEnd"/>
            <w:r>
              <w:rPr>
                <w:rFonts w:ascii="Courgette" w:hAnsi="Courgette"/>
                <w:sz w:val="20"/>
                <w:szCs w:val="20"/>
              </w:rPr>
              <w:t xml:space="preserve"> </w:t>
            </w:r>
            <w:r>
              <w:rPr>
                <w:rFonts w:ascii="Courgette" w:hAnsi="Courgette"/>
                <w:sz w:val="20"/>
                <w:szCs w:val="20"/>
              </w:rPr>
              <w:sym w:font="Wingdings" w:char="F0E0"/>
            </w:r>
            <w:r>
              <w:rPr>
                <w:rFonts w:ascii="Courgette" w:hAnsi="Courgette"/>
                <w:sz w:val="20"/>
                <w:szCs w:val="20"/>
              </w:rPr>
              <w:t xml:space="preserve"> jeux d’emboitement (Lego, </w:t>
            </w:r>
            <w:proofErr w:type="spellStart"/>
            <w:r>
              <w:rPr>
                <w:rFonts w:ascii="Courgette" w:hAnsi="Courgette"/>
                <w:sz w:val="20"/>
                <w:szCs w:val="20"/>
              </w:rPr>
              <w:t>Clipo</w:t>
            </w:r>
            <w:proofErr w:type="spellEnd"/>
            <w:r>
              <w:rPr>
                <w:rFonts w:ascii="Courgette" w:hAnsi="Courgette"/>
                <w:sz w:val="20"/>
                <w:szCs w:val="20"/>
              </w:rPr>
              <w:t xml:space="preserve">,…) </w:t>
            </w:r>
            <w:r>
              <w:rPr>
                <w:rFonts w:ascii="Courgette" w:hAnsi="Courgette"/>
                <w:sz w:val="20"/>
                <w:szCs w:val="20"/>
              </w:rPr>
              <w:sym w:font="Wingdings" w:char="F0E0"/>
            </w:r>
            <w:r>
              <w:rPr>
                <w:rFonts w:ascii="Courgette" w:hAnsi="Courgette"/>
                <w:sz w:val="20"/>
                <w:szCs w:val="20"/>
              </w:rPr>
              <w:t xml:space="preserve"> jeux avec attaches (Tom teck</w:t>
            </w:r>
            <w:proofErr w:type="gramStart"/>
            <w:r>
              <w:rPr>
                <w:rFonts w:ascii="Courgette" w:hAnsi="Courgette"/>
                <w:sz w:val="20"/>
                <w:szCs w:val="20"/>
              </w:rPr>
              <w:t>… )</w:t>
            </w:r>
            <w:proofErr w:type="gramEnd"/>
          </w:p>
        </w:tc>
      </w:tr>
      <w:tr w:rsidR="007F57C3" w:rsidRPr="007B5373" w:rsidTr="000661A5">
        <w:tc>
          <w:tcPr>
            <w:tcW w:w="910" w:type="pct"/>
            <w:tcBorders>
              <w:top w:val="dotted" w:sz="4" w:space="0" w:color="auto"/>
              <w:bottom w:val="single" w:sz="4" w:space="0" w:color="auto"/>
            </w:tcBorders>
          </w:tcPr>
          <w:p w:rsidR="007F57C3" w:rsidRPr="00B52FC1" w:rsidRDefault="007F57C3" w:rsidP="008A3431">
            <w:pPr>
              <w:rPr>
                <w:b/>
                <w:sz w:val="16"/>
                <w:szCs w:val="16"/>
              </w:rPr>
            </w:pPr>
            <w:r w:rsidRPr="00B52FC1">
              <w:rPr>
                <w:rFonts w:ascii="Courgette" w:hAnsi="Courgette"/>
                <w:sz w:val="16"/>
                <w:szCs w:val="16"/>
              </w:rPr>
              <w:t>Ateliers inspiration Montessori vie sensorielle et vie pratique</w:t>
            </w:r>
          </w:p>
        </w:tc>
        <w:tc>
          <w:tcPr>
            <w:tcW w:w="4090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57C3" w:rsidRPr="007B5373" w:rsidRDefault="007F57C3" w:rsidP="008A3431">
            <w:pPr>
              <w:jc w:val="center"/>
            </w:pPr>
            <w:r w:rsidRPr="00F63998">
              <w:rPr>
                <w:rFonts w:ascii="Courgette" w:hAnsi="Courgette"/>
                <w:sz w:val="20"/>
                <w:szCs w:val="20"/>
              </w:rPr>
              <w:t>Voir progression spécifique</w:t>
            </w:r>
            <w:r>
              <w:rPr>
                <w:rFonts w:ascii="Courgette" w:hAnsi="Courgette"/>
                <w:sz w:val="20"/>
                <w:szCs w:val="20"/>
              </w:rPr>
              <w:t xml:space="preserve"> </w:t>
            </w:r>
          </w:p>
        </w:tc>
      </w:tr>
      <w:tr w:rsidR="007F57C3" w:rsidRPr="004B61F2" w:rsidTr="000661A5">
        <w:tc>
          <w:tcPr>
            <w:tcW w:w="910" w:type="pct"/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090" w:type="pct"/>
            <w:gridSpan w:val="5"/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:rsidTr="000661A5">
        <w:trPr>
          <w:trHeight w:val="375"/>
        </w:trPr>
        <w:tc>
          <w:tcPr>
            <w:tcW w:w="910" w:type="pct"/>
          </w:tcPr>
          <w:p w:rsidR="007F57C3" w:rsidRDefault="007F57C3" w:rsidP="00350AD7"/>
        </w:tc>
        <w:tc>
          <w:tcPr>
            <w:tcW w:w="4090" w:type="pct"/>
            <w:gridSpan w:val="5"/>
          </w:tcPr>
          <w:p w:rsidR="007F57C3" w:rsidRDefault="007F57C3" w:rsidP="008A3431">
            <w:pPr>
              <w:jc w:val="center"/>
            </w:pPr>
            <w:r>
              <w:t>Utiliser un appareil photo numérique.</w:t>
            </w:r>
          </w:p>
          <w:p w:rsidR="007F57C3" w:rsidRDefault="00FD37F3" w:rsidP="008A3431">
            <w:pPr>
              <w:jc w:val="center"/>
              <w:rPr>
                <w:color w:val="2F5496" w:themeColor="accent1" w:themeShade="BF"/>
              </w:rPr>
            </w:pPr>
            <w:r w:rsidRPr="00FD37F3">
              <w:rPr>
                <w:noProof/>
                <w:lang w:eastAsia="fr-FR"/>
              </w:rPr>
              <w:pict>
                <v:shape id="_x0000_s1049" type="#_x0000_t202" style="position:absolute;left:0;text-align:left;margin-left:597.1pt;margin-top:5.8pt;width:30pt;height:72.75pt;z-index:251698176;mso-width-relative:margin;mso-height-relative:margin" stroked="f">
                  <v:textbox style="layout-flow:vertical">
                    <w:txbxContent>
                      <w:p w:rsidR="00930B0D" w:rsidRPr="00930B0D" w:rsidRDefault="00930B0D" w:rsidP="00930B0D">
                        <w:pPr>
                          <w:rPr>
                            <w:rFonts w:ascii="A little sunshine" w:hAnsi="A little sunshine"/>
                          </w:rPr>
                        </w:pPr>
                        <w:r w:rsidRPr="00930B0D">
                          <w:rPr>
                            <w:rFonts w:ascii="A little sunshine" w:hAnsi="A little sunshine"/>
                          </w:rPr>
                          <w:t>www.jeuxdecole.net</w:t>
                        </w:r>
                      </w:p>
                    </w:txbxContent>
                  </v:textbox>
                </v:shape>
              </w:pict>
            </w:r>
            <w:r w:rsidR="007F57C3" w:rsidRPr="009B2398">
              <w:rPr>
                <w:color w:val="2F5496" w:themeColor="accent1" w:themeShade="BF"/>
              </w:rPr>
              <w:t>Utiliser la souris de l’ordinateur.</w:t>
            </w:r>
          </w:p>
          <w:p w:rsidR="005E1B65" w:rsidRPr="009B2398" w:rsidRDefault="005E1B65" w:rsidP="008A3431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Utiliser une tablette</w:t>
            </w:r>
          </w:p>
          <w:p w:rsidR="007F57C3" w:rsidRPr="00943693" w:rsidRDefault="007F57C3" w:rsidP="008A3431">
            <w:pPr>
              <w:jc w:val="center"/>
              <w:rPr>
                <w:color w:val="2F5496" w:themeColor="accent1" w:themeShade="BF"/>
              </w:rPr>
            </w:pPr>
            <w:r w:rsidRPr="00943693">
              <w:rPr>
                <w:color w:val="2F5496" w:themeColor="accent1" w:themeShade="BF"/>
              </w:rPr>
              <w:t xml:space="preserve">Utiliser </w:t>
            </w:r>
            <w:r>
              <w:rPr>
                <w:color w:val="2F5496" w:themeColor="accent1" w:themeShade="BF"/>
              </w:rPr>
              <w:t>quelques touches du</w:t>
            </w:r>
            <w:r w:rsidRPr="00943693">
              <w:rPr>
                <w:color w:val="2F5496" w:themeColor="accent1" w:themeShade="BF"/>
              </w:rPr>
              <w:t xml:space="preserve"> clavier de l’ordinateur</w:t>
            </w:r>
            <w:r>
              <w:rPr>
                <w:color w:val="2F5496" w:themeColor="accent1" w:themeShade="BF"/>
              </w:rPr>
              <w:t xml:space="preserve"> (lettres, chiffres, flèches directionnelles)</w:t>
            </w:r>
            <w:r w:rsidRPr="00943693">
              <w:rPr>
                <w:color w:val="2F5496" w:themeColor="accent1" w:themeShade="BF"/>
              </w:rPr>
              <w:t>.</w:t>
            </w:r>
          </w:p>
          <w:p w:rsidR="007F57C3" w:rsidRPr="00177502" w:rsidRDefault="007F57C3" w:rsidP="008A3431">
            <w:pPr>
              <w:jc w:val="center"/>
              <w:rPr>
                <w:color w:val="1F3864" w:themeColor="accent1" w:themeShade="80"/>
              </w:rPr>
            </w:pPr>
            <w:r w:rsidRPr="00943693">
              <w:rPr>
                <w:color w:val="2F5496" w:themeColor="accent1" w:themeShade="BF"/>
              </w:rPr>
              <w:t>Savoir qu’Internet est une source d’informations.</w:t>
            </w:r>
          </w:p>
        </w:tc>
      </w:tr>
      <w:tr w:rsidR="007F57C3" w:rsidRPr="004B61F2" w:rsidTr="000661A5">
        <w:tc>
          <w:tcPr>
            <w:tcW w:w="910" w:type="pct"/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090" w:type="pct"/>
            <w:gridSpan w:val="5"/>
            <w:shd w:val="clear" w:color="auto" w:fill="D9E2F3" w:themeFill="accent1" w:themeFillTint="33"/>
          </w:tcPr>
          <w:p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</w:tbl>
    <w:p w:rsidR="007F57C3" w:rsidRPr="007F57C3" w:rsidRDefault="007F57C3" w:rsidP="00930B0D">
      <w:pPr>
        <w:spacing w:after="0"/>
        <w:rPr>
          <w:rFonts w:ascii="Courgette" w:hAnsi="Courgette"/>
        </w:rPr>
      </w:pPr>
    </w:p>
    <w:sectPr w:rsidR="007F57C3" w:rsidRPr="007F57C3" w:rsidSect="007F57C3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, 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C3B"/>
    <w:multiLevelType w:val="hybridMultilevel"/>
    <w:tmpl w:val="05365EDE"/>
    <w:lvl w:ilvl="0" w:tplc="A2C04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D5BCC"/>
    <w:multiLevelType w:val="hybridMultilevel"/>
    <w:tmpl w:val="EF60F7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82F22"/>
    <w:multiLevelType w:val="hybridMultilevel"/>
    <w:tmpl w:val="CC9E52EC"/>
    <w:lvl w:ilvl="0" w:tplc="23049E4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07E511D"/>
    <w:multiLevelType w:val="hybridMultilevel"/>
    <w:tmpl w:val="C8969D38"/>
    <w:lvl w:ilvl="0" w:tplc="707CB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11544"/>
    <w:multiLevelType w:val="hybridMultilevel"/>
    <w:tmpl w:val="1346AD54"/>
    <w:lvl w:ilvl="0" w:tplc="0CA0D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E4357"/>
    <w:multiLevelType w:val="hybridMultilevel"/>
    <w:tmpl w:val="553EC640"/>
    <w:lvl w:ilvl="0" w:tplc="ED84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F57C3"/>
    <w:rsid w:val="00001329"/>
    <w:rsid w:val="00001F95"/>
    <w:rsid w:val="000413CA"/>
    <w:rsid w:val="000661A5"/>
    <w:rsid w:val="000A73B2"/>
    <w:rsid w:val="000B7F01"/>
    <w:rsid w:val="00112051"/>
    <w:rsid w:val="00143D67"/>
    <w:rsid w:val="00156B00"/>
    <w:rsid w:val="00215DC3"/>
    <w:rsid w:val="00296651"/>
    <w:rsid w:val="00297E9E"/>
    <w:rsid w:val="002A5E95"/>
    <w:rsid w:val="002C5586"/>
    <w:rsid w:val="002C7C0A"/>
    <w:rsid w:val="00350AD7"/>
    <w:rsid w:val="00362369"/>
    <w:rsid w:val="00363A5E"/>
    <w:rsid w:val="003F4076"/>
    <w:rsid w:val="004307A0"/>
    <w:rsid w:val="00434781"/>
    <w:rsid w:val="00473034"/>
    <w:rsid w:val="004770AA"/>
    <w:rsid w:val="00492D8B"/>
    <w:rsid w:val="004C3375"/>
    <w:rsid w:val="004F21AA"/>
    <w:rsid w:val="005452F8"/>
    <w:rsid w:val="005B04D4"/>
    <w:rsid w:val="005E1B65"/>
    <w:rsid w:val="00643C51"/>
    <w:rsid w:val="006579E1"/>
    <w:rsid w:val="00687CFD"/>
    <w:rsid w:val="0069235C"/>
    <w:rsid w:val="006E1DF9"/>
    <w:rsid w:val="00706462"/>
    <w:rsid w:val="00722153"/>
    <w:rsid w:val="0072544C"/>
    <w:rsid w:val="007576A4"/>
    <w:rsid w:val="007913E1"/>
    <w:rsid w:val="007C5AF6"/>
    <w:rsid w:val="007E6489"/>
    <w:rsid w:val="007F57C3"/>
    <w:rsid w:val="008153A2"/>
    <w:rsid w:val="008561F5"/>
    <w:rsid w:val="0085638F"/>
    <w:rsid w:val="008A3431"/>
    <w:rsid w:val="008B00C5"/>
    <w:rsid w:val="008B3B9C"/>
    <w:rsid w:val="008C7357"/>
    <w:rsid w:val="008E3559"/>
    <w:rsid w:val="0090156D"/>
    <w:rsid w:val="00930B0D"/>
    <w:rsid w:val="00947E8A"/>
    <w:rsid w:val="009E2F82"/>
    <w:rsid w:val="00A26D6B"/>
    <w:rsid w:val="00A4542D"/>
    <w:rsid w:val="00B135AE"/>
    <w:rsid w:val="00B2296D"/>
    <w:rsid w:val="00B22E59"/>
    <w:rsid w:val="00B50CF5"/>
    <w:rsid w:val="00B52FC1"/>
    <w:rsid w:val="00BA559A"/>
    <w:rsid w:val="00BE0149"/>
    <w:rsid w:val="00C70C74"/>
    <w:rsid w:val="00CA2BF6"/>
    <w:rsid w:val="00CC1909"/>
    <w:rsid w:val="00CC74E0"/>
    <w:rsid w:val="00CD6970"/>
    <w:rsid w:val="00D564EF"/>
    <w:rsid w:val="00DA2F29"/>
    <w:rsid w:val="00DA559E"/>
    <w:rsid w:val="00DB3502"/>
    <w:rsid w:val="00DD5B7F"/>
    <w:rsid w:val="00DE3470"/>
    <w:rsid w:val="00DE72A6"/>
    <w:rsid w:val="00DF4213"/>
    <w:rsid w:val="00DF5E6B"/>
    <w:rsid w:val="00E74ADA"/>
    <w:rsid w:val="00E918C7"/>
    <w:rsid w:val="00E97E3F"/>
    <w:rsid w:val="00EF6A8C"/>
    <w:rsid w:val="00F5013D"/>
    <w:rsid w:val="00F64E76"/>
    <w:rsid w:val="00FA1BC9"/>
    <w:rsid w:val="00FD37F3"/>
    <w:rsid w:val="00F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ouleur">
    <w:name w:val="Normal Couleur"/>
    <w:basedOn w:val="Normal"/>
    <w:link w:val="NormalCouleurCar"/>
    <w:qFormat/>
    <w:rsid w:val="007F57C3"/>
    <w:pPr>
      <w:spacing w:after="0" w:line="240" w:lineRule="auto"/>
    </w:pPr>
    <w:rPr>
      <w:rFonts w:ascii="Arial" w:eastAsia="Times" w:hAnsi="Arial" w:cs="Times"/>
      <w:color w:val="AC1D72"/>
      <w:sz w:val="20"/>
      <w:szCs w:val="18"/>
      <w:lang w:eastAsia="fr-FR"/>
    </w:rPr>
  </w:style>
  <w:style w:type="character" w:customStyle="1" w:styleId="NormalCouleurCar">
    <w:name w:val="Normal Couleur Car"/>
    <w:basedOn w:val="Policepardfaut"/>
    <w:link w:val="NormalCouleur"/>
    <w:rsid w:val="007F57C3"/>
    <w:rPr>
      <w:rFonts w:ascii="Arial" w:eastAsia="Times" w:hAnsi="Arial" w:cs="Times"/>
      <w:color w:val="AC1D72"/>
      <w:sz w:val="20"/>
      <w:szCs w:val="18"/>
      <w:lang w:eastAsia="fr-FR"/>
    </w:rPr>
  </w:style>
  <w:style w:type="table" w:customStyle="1" w:styleId="ListTable4Accent5">
    <w:name w:val="List Table 4 Accent 5"/>
    <w:basedOn w:val="TableauNormal"/>
    <w:uiPriority w:val="49"/>
    <w:rsid w:val="007F5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yle7">
    <w:name w:val="Style7"/>
    <w:basedOn w:val="Normal"/>
    <w:qFormat/>
    <w:rsid w:val="007F57C3"/>
    <w:pPr>
      <w:keepNext/>
      <w:spacing w:before="120" w:after="0" w:line="276" w:lineRule="auto"/>
      <w:jc w:val="both"/>
      <w:outlineLvl w:val="2"/>
    </w:pPr>
    <w:rPr>
      <w:rFonts w:ascii="Calibri" w:eastAsia="Times" w:hAnsi="Calibri" w:cs="Arial"/>
      <w:b/>
      <w:bCs/>
      <w:color w:val="31849B"/>
      <w:spacing w:val="-8"/>
      <w:sz w:val="36"/>
      <w:szCs w:val="36"/>
      <w:lang w:eastAsia="fr-FR"/>
    </w:rPr>
  </w:style>
  <w:style w:type="paragraph" w:customStyle="1" w:styleId="Default">
    <w:name w:val="Default"/>
    <w:basedOn w:val="Normal"/>
    <w:rsid w:val="007F57C3"/>
    <w:pPr>
      <w:suppressAutoHyphens/>
      <w:autoSpaceDE w:val="0"/>
      <w:autoSpaceDN w:val="0"/>
      <w:spacing w:after="0" w:line="240" w:lineRule="auto"/>
    </w:pPr>
    <w:rPr>
      <w:rFonts w:ascii="Symbol, Symbol" w:eastAsia="Symbol, Symbol" w:hAnsi="Symbol, Symbol" w:cs="Symbol, Symbol"/>
      <w:color w:val="000000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7F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base">
    <w:name w:val="a-size-base"/>
    <w:basedOn w:val="Policepardfaut"/>
    <w:rsid w:val="004F21AA"/>
  </w:style>
  <w:style w:type="character" w:styleId="Lienhypertexte">
    <w:name w:val="Hyperlink"/>
    <w:basedOn w:val="Policepardfaut"/>
    <w:uiPriority w:val="99"/>
    <w:semiHidden/>
    <w:unhideWhenUsed/>
    <w:rsid w:val="004F21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30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05F0-08AC-41D2-B609-D64B845F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7790</Words>
  <Characters>42845</Characters>
  <Application>Microsoft Office Word</Application>
  <DocSecurity>0</DocSecurity>
  <Lines>357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couturier</dc:creator>
  <cp:lastModifiedBy>Emilie</cp:lastModifiedBy>
  <cp:revision>4</cp:revision>
  <cp:lastPrinted>2020-08-28T14:15:00Z</cp:lastPrinted>
  <dcterms:created xsi:type="dcterms:W3CDTF">2021-08-16T17:36:00Z</dcterms:created>
  <dcterms:modified xsi:type="dcterms:W3CDTF">2021-10-27T15:29:00Z</dcterms:modified>
</cp:coreProperties>
</file>